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E" w:rsidRDefault="00E1339E" w:rsidP="00E1339E">
      <w:pPr>
        <w:tabs>
          <w:tab w:val="left" w:pos="3686"/>
        </w:tabs>
        <w:ind w:right="283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6E5EBD">
        <w:rPr>
          <w:rFonts w:ascii="Times New Roman" w:hAnsi="Times New Roman" w:cs="Times New Roman"/>
          <w:color w:val="C00000"/>
          <w:sz w:val="32"/>
          <w:szCs w:val="32"/>
        </w:rPr>
        <w:t>Психологи  бьют тревогу: количество «военных» игрушек в детских магазинах неоправданно высоко.</w:t>
      </w:r>
    </w:p>
    <w:p w:rsidR="00E1339E" w:rsidRPr="00284541" w:rsidRDefault="00E1339E" w:rsidP="00E1339E">
      <w:pPr>
        <w:tabs>
          <w:tab w:val="left" w:pos="3686"/>
        </w:tabs>
        <w:ind w:left="-284" w:right="283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C73">
        <w:rPr>
          <w:rFonts w:ascii="Times New Roman" w:hAnsi="Times New Roman" w:cs="Times New Roman"/>
          <w:sz w:val="28"/>
          <w:szCs w:val="28"/>
        </w:rPr>
        <w:t>Если в послевоенные годы популярная игра в «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» была способом пережить стресс, который испытали как родители – участники ВОВ, так и сами дети, то сейчас </w:t>
      </w:r>
      <w:r w:rsidRPr="00284541">
        <w:rPr>
          <w:rFonts w:ascii="Times New Roman" w:hAnsi="Times New Roman" w:cs="Times New Roman"/>
          <w:sz w:val="28"/>
          <w:szCs w:val="28"/>
          <w:u w:val="single"/>
        </w:rPr>
        <w:t>«военные» игры влияют на рост агрессии.</w:t>
      </w:r>
    </w:p>
    <w:p w:rsidR="00E1339E" w:rsidRPr="00C60C73" w:rsidRDefault="00E1339E" w:rsidP="0057266B">
      <w:pPr>
        <w:tabs>
          <w:tab w:val="left" w:pos="3686"/>
        </w:tabs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color w:val="C00000"/>
          <w:sz w:val="28"/>
          <w:szCs w:val="28"/>
        </w:rPr>
        <w:t xml:space="preserve">Агрессия </w:t>
      </w:r>
      <w:r w:rsidRPr="00C60C73">
        <w:rPr>
          <w:rFonts w:ascii="Times New Roman" w:hAnsi="Times New Roman" w:cs="Times New Roman"/>
          <w:sz w:val="28"/>
          <w:szCs w:val="28"/>
        </w:rPr>
        <w:t>– мотивированное деструктивное поведение, противоречащее нормам сосуществования людей, наносящее вред объектам нападения, приносящее физический, моральный ущерб людям или вызывающее у них психологический дискомфорт.</w:t>
      </w:r>
    </w:p>
    <w:p w:rsidR="00DC77DB" w:rsidRPr="00C60C73" w:rsidRDefault="00E1339E" w:rsidP="0057266B">
      <w:pPr>
        <w:tabs>
          <w:tab w:val="left" w:pos="3686"/>
        </w:tabs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73">
        <w:rPr>
          <w:rFonts w:ascii="Times New Roman" w:hAnsi="Times New Roman" w:cs="Times New Roman"/>
          <w:sz w:val="28"/>
          <w:szCs w:val="28"/>
        </w:rPr>
        <w:t>Милитари</w:t>
      </w:r>
      <w:proofErr w:type="spellEnd"/>
      <w:r w:rsidR="00366B13">
        <w:rPr>
          <w:rFonts w:ascii="Times New Roman" w:hAnsi="Times New Roman" w:cs="Times New Roman"/>
          <w:sz w:val="28"/>
          <w:szCs w:val="28"/>
        </w:rPr>
        <w:t xml:space="preserve"> </w:t>
      </w:r>
      <w:r w:rsidRPr="00C60C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73">
        <w:rPr>
          <w:rFonts w:ascii="Times New Roman" w:hAnsi="Times New Roman" w:cs="Times New Roman"/>
          <w:sz w:val="28"/>
          <w:szCs w:val="28"/>
        </w:rPr>
        <w:t>игрушки способствуют формированию агрессивной реакции на любое</w:t>
      </w:r>
      <w:r w:rsidR="00DC77DB" w:rsidRPr="00DC77DB">
        <w:rPr>
          <w:rFonts w:ascii="Times New Roman" w:hAnsi="Times New Roman" w:cs="Times New Roman"/>
          <w:sz w:val="28"/>
          <w:szCs w:val="28"/>
        </w:rPr>
        <w:t xml:space="preserve"> </w:t>
      </w:r>
      <w:r w:rsidR="00DC77DB" w:rsidRPr="00C60C73">
        <w:rPr>
          <w:rFonts w:ascii="Times New Roman" w:hAnsi="Times New Roman" w:cs="Times New Roman"/>
          <w:sz w:val="28"/>
          <w:szCs w:val="28"/>
        </w:rPr>
        <w:t>взаимодействие с другими членами социума.</w:t>
      </w:r>
    </w:p>
    <w:p w:rsidR="001B3E12" w:rsidRDefault="00DC77DB" w:rsidP="0057266B">
      <w:pPr>
        <w:ind w:left="-284" w:right="-110" w:firstLine="710"/>
        <w:jc w:val="both"/>
        <w:rPr>
          <w:noProof/>
          <w:sz w:val="28"/>
          <w:szCs w:val="28"/>
          <w:lang w:eastAsia="ru-RU"/>
        </w:rPr>
      </w:pPr>
      <w:r w:rsidRPr="00C60C73">
        <w:rPr>
          <w:rFonts w:ascii="Times New Roman" w:hAnsi="Times New Roman" w:cs="Times New Roman"/>
          <w:sz w:val="28"/>
          <w:szCs w:val="28"/>
        </w:rPr>
        <w:t>Специалисты считают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64E8A">
        <w:rPr>
          <w:rFonts w:ascii="Times New Roman" w:hAnsi="Times New Roman" w:cs="Times New Roman"/>
          <w:sz w:val="28"/>
          <w:szCs w:val="28"/>
          <w:u w:val="single"/>
        </w:rPr>
        <w:t>дети любят подражать  героям</w:t>
      </w:r>
      <w:r w:rsidRPr="00C60C73">
        <w:rPr>
          <w:rFonts w:ascii="Times New Roman" w:hAnsi="Times New Roman" w:cs="Times New Roman"/>
          <w:sz w:val="28"/>
          <w:szCs w:val="28"/>
        </w:rPr>
        <w:t xml:space="preserve"> – копируют поведение персонажей боевиков и даже безобидных, на первый взгляд, мультфильмов. Поэтому родителям рекомендуется контролировать, какие программы смотрит их ребенок. Достаточно в течение месяца  по 20-30 минут наблюдать демонстрацию различных форм жестокого обращения людей даже </w:t>
      </w:r>
      <w:proofErr w:type="gramStart"/>
      <w:r w:rsidRPr="00C60C73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Pr="00C60C73">
        <w:rPr>
          <w:rFonts w:ascii="Times New Roman" w:hAnsi="Times New Roman" w:cs="Times New Roman"/>
          <w:sz w:val="28"/>
          <w:szCs w:val="28"/>
        </w:rPr>
        <w:t xml:space="preserve"> к другу, а к фантастическим чудовищам или инопланетным существам, чтобы у детей сформировалась </w:t>
      </w:r>
      <w:r w:rsidRPr="00E041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психологическая тяга к переживаниям</w:t>
      </w:r>
      <w:r w:rsidRPr="00C60C73">
        <w:rPr>
          <w:rFonts w:ascii="Times New Roman" w:hAnsi="Times New Roman" w:cs="Times New Roman"/>
          <w:sz w:val="28"/>
          <w:szCs w:val="28"/>
        </w:rPr>
        <w:t xml:space="preserve">, подобным тем, что возникают в момент унижения другого, совершения насилия, физического уничтожения живого существа. Дошкольники, которым по вечерам разрешали смотреть боевики, </w:t>
      </w:r>
      <w:r w:rsidRPr="00284541">
        <w:rPr>
          <w:rFonts w:ascii="Times New Roman" w:hAnsi="Times New Roman" w:cs="Times New Roman"/>
          <w:color w:val="FF0000"/>
          <w:sz w:val="28"/>
          <w:szCs w:val="28"/>
        </w:rPr>
        <w:t xml:space="preserve">в 2.8 раз чаще </w:t>
      </w:r>
      <w:r w:rsidRPr="00C60C73">
        <w:rPr>
          <w:rFonts w:ascii="Times New Roman" w:hAnsi="Times New Roman" w:cs="Times New Roman"/>
          <w:sz w:val="28"/>
          <w:szCs w:val="28"/>
        </w:rPr>
        <w:t>использовали агрессию</w:t>
      </w:r>
      <w:r w:rsidR="001B3E12" w:rsidRPr="001B3E12">
        <w:rPr>
          <w:rFonts w:ascii="Times New Roman" w:hAnsi="Times New Roman" w:cs="Times New Roman"/>
          <w:sz w:val="28"/>
          <w:szCs w:val="28"/>
        </w:rPr>
        <w:t xml:space="preserve"> </w:t>
      </w:r>
      <w:r w:rsidR="001B3E12" w:rsidRPr="00C60C73">
        <w:rPr>
          <w:rFonts w:ascii="Times New Roman" w:hAnsi="Times New Roman" w:cs="Times New Roman"/>
          <w:sz w:val="28"/>
          <w:szCs w:val="28"/>
        </w:rPr>
        <w:t xml:space="preserve">для разрешения спорных вопросов во взаимоотношениях с другими детьми, по сравнению с  теми, </w:t>
      </w:r>
      <w:r w:rsidR="00366B13">
        <w:rPr>
          <w:rFonts w:ascii="Times New Roman" w:hAnsi="Times New Roman" w:cs="Times New Roman"/>
          <w:sz w:val="28"/>
          <w:szCs w:val="28"/>
        </w:rPr>
        <w:t xml:space="preserve">кому перед сном читали сказки. Игрушечное </w:t>
      </w:r>
      <w:r w:rsidR="001B3E12" w:rsidRPr="00C60C73">
        <w:rPr>
          <w:rFonts w:ascii="Times New Roman" w:hAnsi="Times New Roman" w:cs="Times New Roman"/>
          <w:sz w:val="28"/>
          <w:szCs w:val="28"/>
        </w:rPr>
        <w:t xml:space="preserve">оружие запретили продавать  в Бразилии и Венесуэле. Власти решили таким способом снизить рост преступности с применением настоящего оружия. В России такие запреты пока не введены, поэтому </w:t>
      </w:r>
      <w:r w:rsidR="001B3E12" w:rsidRPr="00E041CF">
        <w:rPr>
          <w:rFonts w:ascii="Times New Roman" w:hAnsi="Times New Roman" w:cs="Times New Roman"/>
          <w:color w:val="7030A0"/>
          <w:sz w:val="28"/>
          <w:szCs w:val="28"/>
        </w:rPr>
        <w:t>контроль над тем, во что играют дети, лежит на плечах родителей и воспитателей детских садов</w:t>
      </w:r>
      <w:r w:rsidR="001B3E12" w:rsidRPr="00E041CF">
        <w:rPr>
          <w:color w:val="7030A0"/>
          <w:sz w:val="28"/>
          <w:szCs w:val="28"/>
        </w:rPr>
        <w:t>.</w:t>
      </w:r>
      <w:r w:rsidR="001B3E12" w:rsidRPr="002F4940">
        <w:rPr>
          <w:noProof/>
          <w:sz w:val="28"/>
          <w:szCs w:val="28"/>
          <w:lang w:eastAsia="ru-RU"/>
        </w:rPr>
        <w:t xml:space="preserve"> </w:t>
      </w:r>
    </w:p>
    <w:p w:rsidR="00366B13" w:rsidRDefault="006F07F6" w:rsidP="006F07F6">
      <w:pPr>
        <w:ind w:left="284" w:hanging="284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2F4940">
        <w:rPr>
          <w:rFonts w:ascii="Times New Roman" w:hAnsi="Times New Roman" w:cs="Times New Roman"/>
          <w:color w:val="00B050"/>
          <w:sz w:val="32"/>
          <w:szCs w:val="32"/>
        </w:rPr>
        <w:t xml:space="preserve">Вы заметили, что ребенок часто играет в агрессивные игры. </w:t>
      </w:r>
    </w:p>
    <w:p w:rsidR="006F07F6" w:rsidRPr="002F4940" w:rsidRDefault="006F07F6" w:rsidP="006F07F6">
      <w:pPr>
        <w:ind w:left="284" w:hanging="284"/>
        <w:jc w:val="center"/>
        <w:rPr>
          <w:sz w:val="32"/>
          <w:szCs w:val="32"/>
        </w:rPr>
      </w:pPr>
      <w:r w:rsidRPr="002F4940">
        <w:rPr>
          <w:rFonts w:ascii="Times New Roman" w:hAnsi="Times New Roman" w:cs="Times New Roman"/>
          <w:color w:val="00B050"/>
          <w:sz w:val="32"/>
          <w:szCs w:val="32"/>
        </w:rPr>
        <w:t>Что делать?</w:t>
      </w:r>
    </w:p>
    <w:p w:rsidR="006F07F6" w:rsidRPr="00C60C73" w:rsidRDefault="006F07F6" w:rsidP="006F07F6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92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60C73">
        <w:rPr>
          <w:rFonts w:ascii="Times New Roman" w:hAnsi="Times New Roman" w:cs="Times New Roman"/>
          <w:sz w:val="28"/>
          <w:szCs w:val="28"/>
        </w:rPr>
        <w:t>Исключите агрессию из окружающего мира ребенка (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C60C73">
        <w:rPr>
          <w:rFonts w:ascii="Times New Roman" w:hAnsi="Times New Roman" w:cs="Times New Roman"/>
          <w:sz w:val="28"/>
          <w:szCs w:val="28"/>
        </w:rPr>
        <w:t>наказания, телефильмы, грубые фразы).</w:t>
      </w:r>
    </w:p>
    <w:p w:rsidR="006F07F6" w:rsidRPr="00C60C73" w:rsidRDefault="006F07F6" w:rsidP="006F07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  2. Научите ребенка — л</w:t>
      </w:r>
      <w:r>
        <w:rPr>
          <w:rFonts w:ascii="Times New Roman" w:hAnsi="Times New Roman" w:cs="Times New Roman"/>
          <w:sz w:val="28"/>
          <w:szCs w:val="28"/>
        </w:rPr>
        <w:t xml:space="preserve">учше всего собственным примером </w:t>
      </w:r>
      <w:r w:rsidRPr="00C60C73">
        <w:rPr>
          <w:rFonts w:ascii="Times New Roman" w:hAnsi="Times New Roman" w:cs="Times New Roman"/>
          <w:sz w:val="28"/>
          <w:szCs w:val="28"/>
        </w:rPr>
        <w:t xml:space="preserve">— контролировать свои негативные эмоции и "выплескивать" их адекватно, без вреда для </w:t>
      </w:r>
      <w:r>
        <w:rPr>
          <w:rFonts w:ascii="Times New Roman" w:hAnsi="Times New Roman" w:cs="Times New Roman"/>
          <w:sz w:val="28"/>
          <w:szCs w:val="28"/>
        </w:rPr>
        <w:t>себя и окружающих (вспомните совет посчитать до 10, выполните дыхательные упражнения и т.д.)</w:t>
      </w:r>
    </w:p>
    <w:p w:rsidR="006F07F6" w:rsidRPr="00C60C73" w:rsidRDefault="006F07F6" w:rsidP="006F07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</w:t>
      </w:r>
      <w:r w:rsidRPr="00C60C73">
        <w:rPr>
          <w:rFonts w:ascii="Times New Roman" w:hAnsi="Times New Roman" w:cs="Times New Roman"/>
          <w:sz w:val="28"/>
          <w:szCs w:val="28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 Помогите ему "мирным" путем научиться быть сильным — находить общий язык со сверстниками, уметь обратить на себя внимание без ссор и драк, управлять своим настроением.</w:t>
      </w:r>
    </w:p>
    <w:p w:rsidR="006F07F6" w:rsidRPr="00C60C73" w:rsidRDefault="006F07F6" w:rsidP="006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73">
        <w:rPr>
          <w:rFonts w:ascii="Times New Roman" w:hAnsi="Times New Roman" w:cs="Times New Roman"/>
          <w:sz w:val="28"/>
          <w:szCs w:val="28"/>
        </w:rPr>
        <w:t>Повышайте самооценку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хвалите за спокойные игры и послушание.</w:t>
      </w:r>
    </w:p>
    <w:p w:rsidR="006F07F6" w:rsidRPr="00C60C73" w:rsidRDefault="006F07F6" w:rsidP="006F07F6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  5. Старайтесь чаще общаться "на равных", чтобы вовремя заметить тревожные "звоночки" и понять, чем они вызваны.</w:t>
      </w:r>
    </w:p>
    <w:p w:rsidR="006F07F6" w:rsidRPr="00C60C73" w:rsidRDefault="006F07F6" w:rsidP="006F07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C60C73">
        <w:rPr>
          <w:rFonts w:ascii="Times New Roman" w:hAnsi="Times New Roman" w:cs="Times New Roman"/>
          <w:sz w:val="28"/>
          <w:szCs w:val="28"/>
        </w:rPr>
        <w:t>Не наказывайте ребенка за агрессив</w:t>
      </w:r>
      <w:r>
        <w:rPr>
          <w:rFonts w:ascii="Times New Roman" w:hAnsi="Times New Roman" w:cs="Times New Roman"/>
          <w:sz w:val="28"/>
          <w:szCs w:val="28"/>
        </w:rPr>
        <w:t>ную игру</w:t>
      </w:r>
      <w:r w:rsidRPr="00C60C73">
        <w:rPr>
          <w:rFonts w:ascii="Times New Roman" w:hAnsi="Times New Roman" w:cs="Times New Roman"/>
          <w:sz w:val="28"/>
          <w:szCs w:val="28"/>
        </w:rPr>
        <w:t>! Агрессия с вашей стороны провоцирует закрепление такого поведения у ребенка. Попытайтесь отвлечь его.</w:t>
      </w:r>
    </w:p>
    <w:p w:rsidR="006F07F6" w:rsidRDefault="006F07F6" w:rsidP="006F07F6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7. 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  <w:r w:rsidR="001A5A5F" w:rsidRPr="001A5A5F">
        <w:rPr>
          <w:noProof/>
          <w:sz w:val="28"/>
          <w:szCs w:val="28"/>
          <w:lang w:eastAsia="ru-RU"/>
        </w:rPr>
        <w:t xml:space="preserve"> </w:t>
      </w:r>
    </w:p>
    <w:p w:rsidR="001A5A5F" w:rsidRDefault="001A5A5F" w:rsidP="006F07F6">
      <w:pPr>
        <w:ind w:left="-142" w:firstLine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7875" cy="1609725"/>
            <wp:effectExtent l="0" t="0" r="9525" b="9525"/>
            <wp:docPr id="1" name="Рисунок 1" descr="G:\фот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9D" w:rsidRPr="00B67570" w:rsidRDefault="003F668B" w:rsidP="00DC77DB">
      <w:pPr>
        <w:rPr>
          <w:sz w:val="28"/>
          <w:szCs w:val="28"/>
          <w:u w:val="single"/>
        </w:rPr>
      </w:pPr>
      <w:r w:rsidRPr="00B67570">
        <w:rPr>
          <w:sz w:val="28"/>
          <w:szCs w:val="28"/>
          <w:u w:val="single"/>
        </w:rPr>
        <w:t>Список использованной литературы:</w:t>
      </w:r>
    </w:p>
    <w:p w:rsidR="003F668B" w:rsidRDefault="003F668B" w:rsidP="003F668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Бурменская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О.Н. «Диагностика агрессивных тенденций у детей дошкольного возраста» // Вестник Московского университета. Серия 14 «Психология». М.1997 г. №3</w:t>
      </w:r>
    </w:p>
    <w:p w:rsidR="003F668B" w:rsidRDefault="003F668B" w:rsidP="003F66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Заостровцева М.Н., </w:t>
      </w:r>
      <w:proofErr w:type="spellStart"/>
      <w:r>
        <w:rPr>
          <w:sz w:val="28"/>
          <w:szCs w:val="28"/>
        </w:rPr>
        <w:t>Перешеина</w:t>
      </w:r>
      <w:proofErr w:type="spellEnd"/>
      <w:r>
        <w:rPr>
          <w:sz w:val="28"/>
          <w:szCs w:val="28"/>
        </w:rPr>
        <w:t xml:space="preserve"> Н.В. «Агрессивность дошкольников: коррекция поведения». М., ТЦ «Сфера», 2006 г.</w:t>
      </w:r>
    </w:p>
    <w:p w:rsidR="003F668B" w:rsidRDefault="003F668B" w:rsidP="003F668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О.Н. «О диагностике агрессивных тенденций у детей дошкольного возраста».// </w:t>
      </w:r>
      <w:proofErr w:type="spellStart"/>
      <w:r>
        <w:rPr>
          <w:sz w:val="28"/>
          <w:szCs w:val="28"/>
        </w:rPr>
        <w:t>ИзвестияТРТУ</w:t>
      </w:r>
      <w:proofErr w:type="spellEnd"/>
      <w:r>
        <w:rPr>
          <w:sz w:val="28"/>
          <w:szCs w:val="28"/>
        </w:rPr>
        <w:t>. Тематический выпуск «Управление в социальных и экономических системах». Таганрог, Изд-во ТРТУ, 1998 г. №1 (7)</w:t>
      </w:r>
    </w:p>
    <w:p w:rsidR="003F668B" w:rsidRDefault="003F668B" w:rsidP="003F66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Колосова С.Л. «Детская агрессия», СПб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Питер, 2004 г.</w:t>
      </w:r>
    </w:p>
    <w:p w:rsidR="003F668B" w:rsidRPr="008D5971" w:rsidRDefault="003F668B" w:rsidP="008D597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Мухина В.С. «Возрастная психология. Феноменология развития, детство, отрочество».</w:t>
      </w:r>
      <w:r w:rsidR="0040233C">
        <w:rPr>
          <w:sz w:val="28"/>
          <w:szCs w:val="28"/>
        </w:rPr>
        <w:t xml:space="preserve"> М., 2000 г.</w:t>
      </w:r>
      <w:bookmarkStart w:id="0" w:name="_GoBack"/>
      <w:bookmarkEnd w:id="0"/>
    </w:p>
    <w:sectPr w:rsidR="003F668B" w:rsidRPr="008D5971" w:rsidSect="008D59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6CAB"/>
    <w:multiLevelType w:val="hybridMultilevel"/>
    <w:tmpl w:val="AA92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38B"/>
    <w:rsid w:val="001A5A5F"/>
    <w:rsid w:val="001B3E12"/>
    <w:rsid w:val="00366B13"/>
    <w:rsid w:val="003F668B"/>
    <w:rsid w:val="0040233C"/>
    <w:rsid w:val="00567EC1"/>
    <w:rsid w:val="0057266B"/>
    <w:rsid w:val="006F07F6"/>
    <w:rsid w:val="006F7C9D"/>
    <w:rsid w:val="008D5971"/>
    <w:rsid w:val="00B67570"/>
    <w:rsid w:val="00D7438B"/>
    <w:rsid w:val="00DC77DB"/>
    <w:rsid w:val="00E1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</cp:lastModifiedBy>
  <cp:revision>11</cp:revision>
  <dcterms:created xsi:type="dcterms:W3CDTF">2015-03-03T09:55:00Z</dcterms:created>
  <dcterms:modified xsi:type="dcterms:W3CDTF">2015-03-09T15:14:00Z</dcterms:modified>
</cp:coreProperties>
</file>