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8A" w:rsidRPr="00AC4EA3" w:rsidRDefault="007E418A" w:rsidP="00AC4EA3">
      <w:pPr>
        <w:jc w:val="center"/>
        <w:rPr>
          <w:rFonts w:ascii="Comic Sans MS" w:hAnsi="Comic Sans MS" w:cs="David"/>
          <w:sz w:val="52"/>
          <w:szCs w:val="52"/>
        </w:rPr>
      </w:pPr>
      <w:r w:rsidRPr="003E2E80">
        <w:rPr>
          <w:rFonts w:ascii="Comic Sans MS" w:hAnsi="Comic Sans MS" w:cs="David"/>
          <w:sz w:val="52"/>
          <w:szCs w:val="52"/>
        </w:rPr>
        <w:t>Ребенок и компьютер</w:t>
      </w:r>
    </w:p>
    <w:p w:rsidR="007E418A" w:rsidRPr="003E2E80" w:rsidRDefault="007E418A" w:rsidP="007E418A">
      <w:pPr>
        <w:jc w:val="center"/>
        <w:rPr>
          <w:rFonts w:ascii="Segoe Script" w:hAnsi="Segoe Script" w:cs="Times New Roman"/>
          <w:b/>
          <w:sz w:val="40"/>
          <w:szCs w:val="40"/>
        </w:rPr>
      </w:pPr>
      <w:r w:rsidRPr="003E2E80">
        <w:rPr>
          <w:rFonts w:ascii="Segoe Script" w:hAnsi="Segoe Script" w:cs="Times New Roman"/>
          <w:b/>
          <w:sz w:val="40"/>
          <w:szCs w:val="40"/>
        </w:rPr>
        <w:t>Как определить степень зависимости ребенка от компьютера?</w:t>
      </w:r>
    </w:p>
    <w:p w:rsidR="007E418A" w:rsidRDefault="007E418A" w:rsidP="007E4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18A" w:rsidRDefault="003E2E80" w:rsidP="003E2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418A">
        <w:rPr>
          <w:rFonts w:ascii="Times New Roman" w:hAnsi="Times New Roman" w:cs="Times New Roman"/>
          <w:sz w:val="28"/>
          <w:szCs w:val="28"/>
        </w:rPr>
        <w:t>Родители могут провести простейший тест, чтобы выявить степень зависимости от компьютера у их ребенка. Они обращаются к ребенку с просьбой, например</w:t>
      </w:r>
      <w:r w:rsidR="007E418A" w:rsidRPr="007E41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18A" w:rsidRPr="007E418A">
        <w:rPr>
          <w:rFonts w:ascii="Times New Roman" w:hAnsi="Times New Roman" w:cs="Times New Roman"/>
          <w:sz w:val="28"/>
          <w:szCs w:val="28"/>
        </w:rPr>
        <w:t>”</w:t>
      </w:r>
      <w:r w:rsidR="007E418A">
        <w:rPr>
          <w:rFonts w:ascii="Times New Roman" w:hAnsi="Times New Roman" w:cs="Times New Roman"/>
          <w:sz w:val="28"/>
          <w:szCs w:val="28"/>
        </w:rPr>
        <w:t>Помоги мне, пожалуйста, сделать подарок для бабушки</w:t>
      </w:r>
      <w:r w:rsidR="007E418A" w:rsidRPr="007E418A">
        <w:rPr>
          <w:rFonts w:ascii="Times New Roman" w:hAnsi="Times New Roman" w:cs="Times New Roman"/>
          <w:sz w:val="28"/>
          <w:szCs w:val="28"/>
        </w:rPr>
        <w:t>”</w:t>
      </w:r>
      <w:r w:rsidR="007E418A">
        <w:rPr>
          <w:rFonts w:ascii="Times New Roman" w:hAnsi="Times New Roman" w:cs="Times New Roman"/>
          <w:sz w:val="28"/>
          <w:szCs w:val="28"/>
        </w:rPr>
        <w:t xml:space="preserve"> или </w:t>
      </w:r>
      <w:r w:rsidR="007E418A" w:rsidRPr="007E418A">
        <w:rPr>
          <w:rFonts w:ascii="Times New Roman" w:hAnsi="Times New Roman" w:cs="Times New Roman"/>
          <w:sz w:val="28"/>
          <w:szCs w:val="28"/>
        </w:rPr>
        <w:t>“</w:t>
      </w:r>
      <w:r w:rsidR="007E418A">
        <w:rPr>
          <w:rFonts w:ascii="Times New Roman" w:hAnsi="Times New Roman" w:cs="Times New Roman"/>
          <w:sz w:val="28"/>
          <w:szCs w:val="28"/>
        </w:rPr>
        <w:t>Помоги мне, пожалуйста, подобрать рассыпанные бусинки</w:t>
      </w:r>
      <w:r w:rsidR="007E418A" w:rsidRPr="007E418A">
        <w:rPr>
          <w:rFonts w:ascii="Times New Roman" w:hAnsi="Times New Roman" w:cs="Times New Roman"/>
          <w:sz w:val="28"/>
          <w:szCs w:val="28"/>
        </w:rPr>
        <w:t>”</w:t>
      </w:r>
      <w:r w:rsidR="007E418A">
        <w:rPr>
          <w:rFonts w:ascii="Times New Roman" w:hAnsi="Times New Roman" w:cs="Times New Roman"/>
          <w:sz w:val="28"/>
          <w:szCs w:val="28"/>
        </w:rPr>
        <w:t>. Обращаться к ребенку нужно именно в тот момент, когда он сидит за компьютером и играет.</w:t>
      </w:r>
    </w:p>
    <w:p w:rsidR="007E418A" w:rsidRPr="00A83239" w:rsidRDefault="007E418A" w:rsidP="003E2E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83239">
        <w:rPr>
          <w:rFonts w:ascii="Times New Roman" w:hAnsi="Times New Roman" w:cs="Times New Roman"/>
          <w:sz w:val="28"/>
          <w:szCs w:val="28"/>
          <w:u w:val="single"/>
        </w:rPr>
        <w:t>Способы реагирования ребенка</w:t>
      </w:r>
      <w:r w:rsidRPr="00A83239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7E418A" w:rsidRPr="00A83239" w:rsidRDefault="007E418A" w:rsidP="003E2E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3239">
        <w:rPr>
          <w:rFonts w:ascii="Times New Roman" w:hAnsi="Times New Roman" w:cs="Times New Roman"/>
          <w:b/>
          <w:i/>
          <w:sz w:val="28"/>
          <w:szCs w:val="28"/>
        </w:rPr>
        <w:t>Ребенок легко откликается на просьбу, помогает, может увлечься этой помощью, переключиться на другое дело, отвлечься, забыть о компьютере – полная свобода от компьютера на момент тестирования.</w:t>
      </w:r>
    </w:p>
    <w:p w:rsidR="007E418A" w:rsidRPr="00A83239" w:rsidRDefault="007E418A" w:rsidP="003E2E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3239">
        <w:rPr>
          <w:rFonts w:ascii="Times New Roman" w:hAnsi="Times New Roman" w:cs="Times New Roman"/>
          <w:b/>
          <w:i/>
          <w:sz w:val="28"/>
          <w:szCs w:val="28"/>
        </w:rPr>
        <w:t xml:space="preserve">Ребенок откликается </w:t>
      </w:r>
      <w:proofErr w:type="gramStart"/>
      <w:r w:rsidRPr="00A83239">
        <w:rPr>
          <w:rFonts w:ascii="Times New Roman" w:hAnsi="Times New Roman" w:cs="Times New Roman"/>
          <w:b/>
          <w:i/>
          <w:sz w:val="28"/>
          <w:szCs w:val="28"/>
        </w:rPr>
        <w:t>со</w:t>
      </w:r>
      <w:proofErr w:type="gramEnd"/>
      <w:r w:rsidRPr="00A83239">
        <w:rPr>
          <w:rFonts w:ascii="Times New Roman" w:hAnsi="Times New Roman" w:cs="Times New Roman"/>
          <w:b/>
          <w:i/>
          <w:sz w:val="28"/>
          <w:szCs w:val="28"/>
        </w:rPr>
        <w:t xml:space="preserve"> второго-третьего раза, неохотно выполняет просьбу, демонстрирует недовольство, огрызается – 1-я степень зависимости в пределах первого месяца овладения новой игрушкой и (или) начальный этап 2-й степени зависимости.</w:t>
      </w:r>
    </w:p>
    <w:p w:rsidR="007E418A" w:rsidRPr="00A83239" w:rsidRDefault="007E418A" w:rsidP="003E2E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3239">
        <w:rPr>
          <w:rFonts w:ascii="Times New Roman" w:hAnsi="Times New Roman" w:cs="Times New Roman"/>
          <w:b/>
          <w:i/>
          <w:sz w:val="28"/>
          <w:szCs w:val="28"/>
        </w:rPr>
        <w:t>Ребенок не откликается на просьбу, явно не слышит обращение, игру не прерывает – зависимость 2-3-й  степени</w:t>
      </w:r>
      <w:r w:rsidR="003E2E80" w:rsidRPr="00A8323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E2E80" w:rsidRDefault="003E2E80" w:rsidP="003E2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случае, если ребенок вел себя по схеме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С, необходимо через какой-то промежуток времени (на следующий день) обратиться к ребенку с развернутой аргументированной просьбой, например</w:t>
      </w:r>
      <w:r w:rsidRPr="003E2E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8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Сынок, помоги мне, пожалуйста. Я одна справиться не могу. Мне нужна твоя помощь! Пожалуйста, прерви свое занятие и помоги мне</w:t>
      </w:r>
      <w:r w:rsidRPr="003E2E8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Если реакция на просьбу будет аналогичной, то можно делать окончательный вывод о наличии у ребенка компьютерной зависимости и необходимости предоставить ему квалифицированную помощь.</w:t>
      </w:r>
    </w:p>
    <w:p w:rsidR="00BD79D0" w:rsidRDefault="00BD7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79D0" w:rsidRPr="00EA5EA4" w:rsidRDefault="00BD79D0" w:rsidP="00EA5EA4">
      <w:pPr>
        <w:spacing w:line="360" w:lineRule="auto"/>
        <w:jc w:val="center"/>
        <w:rPr>
          <w:rFonts w:ascii="Comic Sans MS" w:hAnsi="Comic Sans MS" w:cs="Times New Roman"/>
          <w:sz w:val="48"/>
          <w:szCs w:val="48"/>
        </w:rPr>
      </w:pPr>
      <w:r w:rsidRPr="00EA5EA4">
        <w:rPr>
          <w:rFonts w:ascii="Comic Sans MS" w:hAnsi="Comic Sans MS" w:cs="Times New Roman"/>
          <w:sz w:val="48"/>
          <w:szCs w:val="48"/>
        </w:rPr>
        <w:lastRenderedPageBreak/>
        <w:t>Профилактика компьютерной зависимости</w:t>
      </w:r>
    </w:p>
    <w:p w:rsidR="00BD79D0" w:rsidRPr="00EA5EA4" w:rsidRDefault="00BD79D0" w:rsidP="00BD79D0">
      <w:pPr>
        <w:spacing w:line="360" w:lineRule="auto"/>
        <w:jc w:val="center"/>
        <w:rPr>
          <w:rFonts w:ascii="Segoe Script" w:hAnsi="Segoe Script" w:cs="Times New Roman"/>
          <w:b/>
          <w:sz w:val="32"/>
          <w:szCs w:val="32"/>
        </w:rPr>
      </w:pPr>
      <w:r w:rsidRPr="00EA5EA4">
        <w:rPr>
          <w:rFonts w:ascii="Segoe Script" w:hAnsi="Segoe Script" w:cs="Times New Roman"/>
          <w:b/>
          <w:sz w:val="32"/>
          <w:szCs w:val="32"/>
        </w:rPr>
        <w:t>Для профилактики компьютерной зависимости родителям можно рекомендовать выполнять следующие правила:</w:t>
      </w:r>
    </w:p>
    <w:p w:rsidR="00EA5EA4" w:rsidRPr="00EA5EA4" w:rsidRDefault="00BD79D0" w:rsidP="00EA5EA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B4B">
        <w:rPr>
          <w:rFonts w:ascii="Times New Roman" w:hAnsi="Times New Roman" w:cs="Times New Roman"/>
          <w:b/>
          <w:sz w:val="32"/>
          <w:szCs w:val="32"/>
        </w:rPr>
        <w:t>Введите четкий режим.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79D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Общение</w:t>
      </w:r>
      <w:r w:rsidRPr="00BD79D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с компьютером для дошкольника – 20-30 мин в день. Старайтесь не поддаваться на слезы, капризы и жалобы ребенка. Реагируйте спокойно, терпеливо объясняйте, детей помладше отвлекайте</w:t>
      </w:r>
      <w:r w:rsidR="008E1B4B">
        <w:rPr>
          <w:rFonts w:ascii="Times New Roman" w:hAnsi="Times New Roman" w:cs="Times New Roman"/>
          <w:sz w:val="28"/>
          <w:szCs w:val="28"/>
        </w:rPr>
        <w:t xml:space="preserve"> другими занятиями.</w:t>
      </w:r>
    </w:p>
    <w:p w:rsidR="00EA5EA4" w:rsidRPr="00EA5EA4" w:rsidRDefault="008E1B4B" w:rsidP="00EA5EA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E1B4B">
        <w:rPr>
          <w:rFonts w:ascii="Times New Roman" w:hAnsi="Times New Roman" w:cs="Times New Roman"/>
          <w:b/>
          <w:sz w:val="32"/>
          <w:szCs w:val="32"/>
        </w:rPr>
        <w:t xml:space="preserve">Поощряйте и хвалите детей. </w:t>
      </w:r>
      <w:r w:rsidR="00BD79D0" w:rsidRPr="008E1B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A5EA4">
        <w:rPr>
          <w:rFonts w:ascii="Times New Roman" w:hAnsi="Times New Roman" w:cs="Times New Roman"/>
          <w:sz w:val="28"/>
          <w:szCs w:val="28"/>
        </w:rPr>
        <w:t xml:space="preserve">Именно в этом скрыт один из волшебных ключей, открывающий дверь во внутренний мир наших детей. В компьютерные программы заложено </w:t>
      </w:r>
      <w:proofErr w:type="gramStart"/>
      <w:r w:rsidRPr="00EA5EA4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EA5EA4">
        <w:rPr>
          <w:rFonts w:ascii="Times New Roman" w:hAnsi="Times New Roman" w:cs="Times New Roman"/>
          <w:sz w:val="28"/>
          <w:szCs w:val="28"/>
        </w:rPr>
        <w:t xml:space="preserve"> поощрений, которые дети не слышат от большинства родителей. Компьютер не устает хвалить малыша, подчеркивая его способности, ум, ловкость, необыкновенность, позитивно реагирует даже на проигрыш и ошибки, в то время как взрослые часто относятся к промахам ребенка противоположным образом</w:t>
      </w:r>
      <w:r w:rsidR="00EA5EA4" w:rsidRPr="00EA5EA4">
        <w:rPr>
          <w:rFonts w:ascii="Times New Roman" w:hAnsi="Times New Roman" w:cs="Times New Roman"/>
          <w:sz w:val="28"/>
          <w:szCs w:val="28"/>
        </w:rPr>
        <w:t>. Не скупитесь хвалить ребенка за вымытую тарелку, умение одеваться или дружную, спокойную игру с другими детьми.</w:t>
      </w:r>
    </w:p>
    <w:p w:rsidR="00EA5EA4" w:rsidRPr="00EA5EA4" w:rsidRDefault="00EA5EA4" w:rsidP="00EA5EA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EA4">
        <w:rPr>
          <w:rFonts w:ascii="Times New Roman" w:hAnsi="Times New Roman" w:cs="Times New Roman"/>
          <w:b/>
          <w:sz w:val="32"/>
          <w:szCs w:val="32"/>
        </w:rPr>
        <w:t>Родители – образец для подражания.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5EA4">
        <w:rPr>
          <w:rFonts w:ascii="Times New Roman" w:hAnsi="Times New Roman" w:cs="Times New Roman"/>
          <w:sz w:val="28"/>
          <w:szCs w:val="28"/>
        </w:rPr>
        <w:t>Не нарушайте правила, которые устанавливаете для ребенка (с учетом своих норм, естественно). Проанализируйте, не являетесь ли вы сами зависимыми</w:t>
      </w:r>
      <w:r w:rsidRPr="00EA5EA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A5EA4" w:rsidRPr="00EA5EA4" w:rsidRDefault="00EA5EA4" w:rsidP="00EA5EA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Контролируйте занятость ребенка (кружки, широкие интересы).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5EA4">
        <w:rPr>
          <w:rFonts w:ascii="Times New Roman" w:hAnsi="Times New Roman" w:cs="Times New Roman"/>
          <w:sz w:val="28"/>
          <w:szCs w:val="28"/>
        </w:rPr>
        <w:t>Приобщайте к домашним обязанностям. Культивируйте семейное чтение. Играйте в настольные и другие игры, приобщайте к играм своего детства.</w:t>
      </w:r>
    </w:p>
    <w:p w:rsidR="00EA5EA4" w:rsidRDefault="00EA5EA4" w:rsidP="00EA5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EA4" w:rsidRDefault="00EA5EA4" w:rsidP="00EA5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EA4" w:rsidRDefault="00EA5EA4" w:rsidP="00EA5E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взят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5EA4" w:rsidRPr="00EA5EA4" w:rsidRDefault="00EA5EA4" w:rsidP="00EA5EA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Справочника педагога-психолога 2014 год №6</w:t>
      </w:r>
    </w:p>
    <w:sectPr w:rsidR="00EA5EA4" w:rsidRPr="00EA5EA4" w:rsidSect="00EA5EA4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C12C3"/>
    <w:multiLevelType w:val="hybridMultilevel"/>
    <w:tmpl w:val="E97E2C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E6814"/>
    <w:multiLevelType w:val="hybridMultilevel"/>
    <w:tmpl w:val="B6D231EA"/>
    <w:lvl w:ilvl="0" w:tplc="48DC8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E418A"/>
    <w:rsid w:val="002605A7"/>
    <w:rsid w:val="003E2E80"/>
    <w:rsid w:val="007E418A"/>
    <w:rsid w:val="008E1B4B"/>
    <w:rsid w:val="00A83239"/>
    <w:rsid w:val="00AC4EA3"/>
    <w:rsid w:val="00BD79D0"/>
    <w:rsid w:val="00D35699"/>
    <w:rsid w:val="00EA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832B-B9E1-470C-85C7-917BEA30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2014-11-10T09:50:00Z</dcterms:created>
  <dcterms:modified xsi:type="dcterms:W3CDTF">2014-11-10T11:22:00Z</dcterms:modified>
</cp:coreProperties>
</file>