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Layout w:type="fixed"/>
        <w:tblLook w:val="01E0"/>
      </w:tblPr>
      <w:tblGrid>
        <w:gridCol w:w="6487"/>
        <w:gridCol w:w="3133"/>
      </w:tblGrid>
      <w:tr w:rsidR="003934F2" w:rsidRPr="00553DBC" w:rsidTr="00EA3FE5">
        <w:trPr>
          <w:trHeight w:val="1617"/>
        </w:trPr>
        <w:tc>
          <w:tcPr>
            <w:tcW w:w="6487" w:type="dxa"/>
          </w:tcPr>
          <w:tbl>
            <w:tblPr>
              <w:tblW w:w="7247" w:type="dxa"/>
              <w:tblLayout w:type="fixed"/>
              <w:tblLook w:val="01E0"/>
            </w:tblPr>
            <w:tblGrid>
              <w:gridCol w:w="4962"/>
              <w:gridCol w:w="2285"/>
            </w:tblGrid>
            <w:tr w:rsidR="003934F2" w:rsidRPr="00553DBC" w:rsidTr="00EA3FE5">
              <w:tc>
                <w:tcPr>
                  <w:tcW w:w="4962" w:type="dxa"/>
                </w:tcPr>
                <w:p w:rsidR="003934F2" w:rsidRPr="00553DBC" w:rsidRDefault="003934F2" w:rsidP="003934F2">
                  <w:pPr>
                    <w:pStyle w:val="a3"/>
                    <w:shd w:val="clear" w:color="auto" w:fill="FFFEFF"/>
                    <w:spacing w:line="273" w:lineRule="exact"/>
                    <w:ind w:firstLine="585"/>
                    <w:rPr>
                      <w:color w:val="000009"/>
                      <w:shd w:val="clear" w:color="auto" w:fill="FFFEFF"/>
                    </w:rPr>
                  </w:pPr>
                  <w:r w:rsidRPr="00553DBC">
                    <w:rPr>
                      <w:color w:val="000009"/>
                      <w:shd w:val="clear" w:color="auto" w:fill="FFFEFF"/>
                    </w:rPr>
                    <w:t xml:space="preserve">Рассмотрено и принято                                                     </w:t>
                  </w:r>
                </w:p>
                <w:p w:rsidR="003934F2" w:rsidRPr="00553DBC" w:rsidRDefault="003934F2" w:rsidP="003934F2">
                  <w:pPr>
                    <w:pStyle w:val="a3"/>
                    <w:shd w:val="clear" w:color="auto" w:fill="FFFEFF"/>
                    <w:spacing w:line="273" w:lineRule="exact"/>
                    <w:ind w:firstLine="585"/>
                    <w:rPr>
                      <w:color w:val="000009"/>
                      <w:shd w:val="clear" w:color="auto" w:fill="FFFEFF"/>
                    </w:rPr>
                  </w:pPr>
                  <w:r w:rsidRPr="00553DBC">
                    <w:rPr>
                      <w:color w:val="000009"/>
                      <w:shd w:val="clear" w:color="auto" w:fill="FFFEFF"/>
                    </w:rPr>
                    <w:t xml:space="preserve"> на педагогическом совете </w:t>
                  </w:r>
                </w:p>
                <w:p w:rsidR="003934F2" w:rsidRPr="00553DBC" w:rsidRDefault="003934F2" w:rsidP="003934F2">
                  <w:pPr>
                    <w:pStyle w:val="a3"/>
                    <w:shd w:val="clear" w:color="auto" w:fill="FFFEFF"/>
                    <w:spacing w:line="273" w:lineRule="exact"/>
                    <w:ind w:firstLine="585"/>
                    <w:rPr>
                      <w:color w:val="000009"/>
                      <w:shd w:val="clear" w:color="auto" w:fill="FFFEFF"/>
                    </w:rPr>
                  </w:pPr>
                  <w:r w:rsidRPr="00553DBC">
                    <w:rPr>
                      <w:color w:val="000009"/>
                      <w:shd w:val="clear" w:color="auto" w:fill="FFFEFF"/>
                    </w:rPr>
                    <w:t>30.08.2013г.</w:t>
                  </w:r>
                </w:p>
                <w:p w:rsidR="003934F2" w:rsidRPr="00553DBC" w:rsidRDefault="003934F2" w:rsidP="003934F2">
                  <w:pPr>
                    <w:pStyle w:val="a3"/>
                    <w:shd w:val="clear" w:color="auto" w:fill="FFFEFF"/>
                    <w:spacing w:line="273" w:lineRule="exact"/>
                    <w:ind w:firstLine="34"/>
                    <w:rPr>
                      <w:color w:val="000009"/>
                      <w:shd w:val="clear" w:color="auto" w:fill="FFFEFF"/>
                    </w:rPr>
                  </w:pPr>
                </w:p>
                <w:p w:rsidR="003934F2" w:rsidRPr="00553DBC" w:rsidRDefault="003934F2" w:rsidP="003934F2">
                  <w:pPr>
                    <w:pStyle w:val="a3"/>
                    <w:spacing w:line="273" w:lineRule="exact"/>
                    <w:rPr>
                      <w:color w:val="000009"/>
                      <w:shd w:val="clear" w:color="auto" w:fill="FFFEFF"/>
                    </w:rPr>
                  </w:pPr>
                </w:p>
              </w:tc>
              <w:tc>
                <w:tcPr>
                  <w:tcW w:w="2285" w:type="dxa"/>
                  <w:hideMark/>
                </w:tcPr>
                <w:p w:rsidR="003934F2" w:rsidRPr="00553DBC" w:rsidRDefault="003934F2" w:rsidP="003934F2">
                  <w:pPr>
                    <w:pStyle w:val="a3"/>
                    <w:spacing w:line="273" w:lineRule="exact"/>
                    <w:jc w:val="right"/>
                    <w:rPr>
                      <w:color w:val="000009"/>
                      <w:shd w:val="clear" w:color="auto" w:fill="FFFEFF"/>
                    </w:rPr>
                  </w:pPr>
                  <w:r w:rsidRPr="00553DBC">
                    <w:rPr>
                      <w:color w:val="000009"/>
                      <w:shd w:val="clear" w:color="auto" w:fill="FFFEFF"/>
                    </w:rPr>
                    <w:t>.</w:t>
                  </w:r>
                </w:p>
              </w:tc>
            </w:tr>
          </w:tbl>
          <w:p w:rsidR="003934F2" w:rsidRPr="00553DBC" w:rsidRDefault="003934F2" w:rsidP="003934F2">
            <w:pPr>
              <w:pStyle w:val="1"/>
              <w:jc w:val="center"/>
              <w:rPr>
                <w:rFonts w:ascii="Times New Roman" w:hAnsi="Times New Roman" w:cs="Times New Roman"/>
                <w:color w:val="auto"/>
                <w:sz w:val="24"/>
                <w:szCs w:val="24"/>
              </w:rPr>
            </w:pPr>
          </w:p>
        </w:tc>
        <w:tc>
          <w:tcPr>
            <w:tcW w:w="3133" w:type="dxa"/>
          </w:tcPr>
          <w:p w:rsidR="003934F2" w:rsidRPr="00553DBC" w:rsidRDefault="003934F2" w:rsidP="003934F2">
            <w:pPr>
              <w:pStyle w:val="a3"/>
              <w:spacing w:line="273" w:lineRule="exact"/>
              <w:jc w:val="right"/>
              <w:rPr>
                <w:color w:val="000009"/>
                <w:shd w:val="clear" w:color="auto" w:fill="FFFEFF"/>
              </w:rPr>
            </w:pPr>
            <w:r w:rsidRPr="00553DBC">
              <w:rPr>
                <w:color w:val="000009"/>
                <w:shd w:val="clear" w:color="auto" w:fill="FFFEFF"/>
              </w:rPr>
              <w:t>Утверждаю</w:t>
            </w:r>
          </w:p>
          <w:p w:rsidR="003934F2" w:rsidRPr="00553DBC" w:rsidRDefault="003934F2" w:rsidP="00EA3FE5">
            <w:pPr>
              <w:pStyle w:val="a3"/>
              <w:spacing w:line="273" w:lineRule="exact"/>
              <w:ind w:left="-108"/>
              <w:jc w:val="right"/>
              <w:rPr>
                <w:color w:val="000009"/>
                <w:shd w:val="clear" w:color="auto" w:fill="FFFEFF"/>
              </w:rPr>
            </w:pPr>
            <w:proofErr w:type="spellStart"/>
            <w:r w:rsidRPr="00553DBC">
              <w:rPr>
                <w:color w:val="000009"/>
                <w:shd w:val="clear" w:color="auto" w:fill="FFFEFF"/>
              </w:rPr>
              <w:t>Директор_____</w:t>
            </w:r>
            <w:r w:rsidR="00EA3FE5" w:rsidRPr="00553DBC">
              <w:rPr>
                <w:color w:val="000009"/>
                <w:shd w:val="clear" w:color="auto" w:fill="FFFEFF"/>
              </w:rPr>
              <w:t>____________</w:t>
            </w:r>
            <w:r w:rsidRPr="00553DBC">
              <w:rPr>
                <w:color w:val="000009"/>
                <w:shd w:val="clear" w:color="auto" w:fill="FFFEFF"/>
              </w:rPr>
              <w:t>М.Г.Пересыпкина</w:t>
            </w:r>
            <w:proofErr w:type="spellEnd"/>
          </w:p>
          <w:p w:rsidR="003934F2" w:rsidRPr="00553DBC" w:rsidRDefault="003934F2" w:rsidP="003934F2">
            <w:pPr>
              <w:pStyle w:val="1"/>
              <w:jc w:val="right"/>
              <w:rPr>
                <w:rFonts w:ascii="Times New Roman" w:hAnsi="Times New Roman" w:cs="Times New Roman"/>
                <w:b w:val="0"/>
                <w:color w:val="auto"/>
                <w:sz w:val="24"/>
                <w:szCs w:val="24"/>
              </w:rPr>
            </w:pPr>
            <w:r w:rsidRPr="00553DBC">
              <w:rPr>
                <w:rFonts w:ascii="Times New Roman" w:hAnsi="Times New Roman" w:cs="Times New Roman"/>
                <w:color w:val="000009"/>
                <w:sz w:val="24"/>
                <w:szCs w:val="24"/>
                <w:shd w:val="clear" w:color="auto" w:fill="FFFEFF"/>
              </w:rPr>
              <w:t>«___»_________2013</w:t>
            </w:r>
          </w:p>
        </w:tc>
      </w:tr>
    </w:tbl>
    <w:p w:rsidR="003934F2" w:rsidRPr="00553DBC" w:rsidRDefault="003934F2" w:rsidP="003934F2">
      <w:pPr>
        <w:spacing w:after="225" w:line="270" w:lineRule="atLeast"/>
        <w:jc w:val="center"/>
        <w:rPr>
          <w:rFonts w:ascii="Times New Roman" w:eastAsia="Times New Roman" w:hAnsi="Times New Roman" w:cs="Times New Roman"/>
          <w:b/>
          <w:bCs/>
          <w:color w:val="000000"/>
          <w:sz w:val="24"/>
          <w:szCs w:val="24"/>
          <w:shd w:val="clear" w:color="auto" w:fill="FFFFFF"/>
        </w:rPr>
      </w:pPr>
    </w:p>
    <w:p w:rsidR="003934F2" w:rsidRDefault="003934F2" w:rsidP="003934F2">
      <w:pPr>
        <w:spacing w:after="225" w:line="270" w:lineRule="atLeast"/>
        <w:jc w:val="center"/>
        <w:rPr>
          <w:rFonts w:ascii="Times New Roman" w:eastAsia="Times New Roman" w:hAnsi="Times New Roman" w:cs="Times New Roman"/>
          <w:b/>
          <w:bCs/>
          <w:color w:val="000000"/>
          <w:sz w:val="28"/>
          <w:szCs w:val="28"/>
          <w:shd w:val="clear" w:color="auto" w:fill="FFFFFF"/>
        </w:rPr>
      </w:pPr>
      <w:r w:rsidRPr="00553DBC">
        <w:rPr>
          <w:rFonts w:ascii="Times New Roman" w:eastAsia="Times New Roman" w:hAnsi="Times New Roman" w:cs="Times New Roman"/>
          <w:b/>
          <w:bCs/>
          <w:color w:val="000000"/>
          <w:sz w:val="28"/>
          <w:szCs w:val="28"/>
          <w:shd w:val="clear" w:color="auto" w:fill="FFFFFF"/>
        </w:rPr>
        <w:t>Правила внутреннего трудового распорядка</w:t>
      </w:r>
    </w:p>
    <w:p w:rsidR="00553DBC" w:rsidRPr="00553DBC" w:rsidRDefault="00553DBC" w:rsidP="003934F2">
      <w:pPr>
        <w:spacing w:after="225" w:line="270" w:lineRule="atLeast"/>
        <w:jc w:val="center"/>
        <w:rPr>
          <w:rFonts w:ascii="Times New Roman" w:eastAsia="Times New Roman" w:hAnsi="Times New Roman" w:cs="Times New Roman"/>
          <w:b/>
          <w:bCs/>
          <w:color w:val="646464"/>
          <w:sz w:val="28"/>
          <w:szCs w:val="28"/>
          <w:shd w:val="clear" w:color="auto" w:fill="FFFFFF"/>
        </w:rPr>
      </w:pPr>
      <w:r>
        <w:rPr>
          <w:rFonts w:ascii="Times New Roman" w:eastAsia="Times New Roman" w:hAnsi="Times New Roman" w:cs="Times New Roman"/>
          <w:b/>
          <w:bCs/>
          <w:color w:val="000000"/>
          <w:sz w:val="28"/>
          <w:szCs w:val="28"/>
          <w:shd w:val="clear" w:color="auto" w:fill="FFFFFF"/>
        </w:rPr>
        <w:t>Работников НОЧУ «Первая частная школа»</w:t>
      </w:r>
    </w:p>
    <w:p w:rsidR="003934F2" w:rsidRPr="00553DBC" w:rsidRDefault="003934F2" w:rsidP="003934F2">
      <w:pPr>
        <w:spacing w:after="225" w:line="270" w:lineRule="atLeast"/>
        <w:jc w:val="center"/>
        <w:rPr>
          <w:rFonts w:ascii="Times New Roman" w:eastAsia="Times New Roman" w:hAnsi="Times New Roman" w:cs="Times New Roman"/>
          <w:b/>
          <w:bCs/>
          <w:color w:val="646464"/>
          <w:sz w:val="24"/>
          <w:szCs w:val="24"/>
          <w:shd w:val="clear" w:color="auto" w:fill="FFFFFF"/>
        </w:rPr>
      </w:pPr>
      <w:r w:rsidRPr="00553DBC">
        <w:rPr>
          <w:rFonts w:ascii="Times New Roman" w:eastAsia="Times New Roman" w:hAnsi="Times New Roman" w:cs="Times New Roman"/>
          <w:b/>
          <w:bCs/>
          <w:color w:val="000000"/>
          <w:sz w:val="24"/>
          <w:szCs w:val="24"/>
          <w:shd w:val="clear" w:color="auto" w:fill="FFFFFF"/>
        </w:rPr>
        <w:t>Оглавление</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5" w:anchor="_Toc364241468" w:history="1">
        <w:r w:rsidRPr="00553DBC">
          <w:rPr>
            <w:rFonts w:ascii="Times New Roman" w:eastAsia="Times New Roman" w:hAnsi="Times New Roman" w:cs="Times New Roman"/>
            <w:bCs/>
            <w:sz w:val="24"/>
            <w:szCs w:val="24"/>
            <w:u w:val="single"/>
          </w:rPr>
          <w:t>1. Общие положения. 1</w:t>
        </w:r>
      </w:hyperlink>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6" w:anchor="_Toc364241469" w:history="1">
        <w:r w:rsidRPr="00553DBC">
          <w:rPr>
            <w:rFonts w:ascii="Times New Roman" w:eastAsia="Times New Roman" w:hAnsi="Times New Roman" w:cs="Times New Roman"/>
            <w:bCs/>
            <w:sz w:val="24"/>
            <w:szCs w:val="24"/>
            <w:u w:val="single"/>
          </w:rPr>
          <w:t xml:space="preserve">2. Порядок приема и увольнения работников. </w:t>
        </w:r>
      </w:hyperlink>
      <w:r w:rsidR="005D0534">
        <w:rPr>
          <w:rFonts w:ascii="Times New Roman" w:eastAsia="Times New Roman" w:hAnsi="Times New Roman" w:cs="Times New Roman"/>
          <w:bCs/>
          <w:sz w:val="24"/>
          <w:szCs w:val="24"/>
          <w:shd w:val="clear" w:color="auto" w:fill="FFFFFF"/>
        </w:rPr>
        <w:t>1-4</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7" w:anchor="_Toc364241470" w:history="1">
        <w:r w:rsidRPr="00553DBC">
          <w:rPr>
            <w:rFonts w:ascii="Times New Roman" w:eastAsia="Times New Roman" w:hAnsi="Times New Roman" w:cs="Times New Roman"/>
            <w:bCs/>
            <w:sz w:val="24"/>
            <w:szCs w:val="24"/>
            <w:u w:val="single"/>
          </w:rPr>
          <w:t xml:space="preserve">3. Основные права и обязанности работников Учреждения. </w:t>
        </w:r>
      </w:hyperlink>
      <w:r w:rsidR="005D0534">
        <w:rPr>
          <w:rFonts w:ascii="Times New Roman" w:eastAsia="Times New Roman" w:hAnsi="Times New Roman" w:cs="Times New Roman"/>
          <w:bCs/>
          <w:sz w:val="24"/>
          <w:szCs w:val="24"/>
          <w:shd w:val="clear" w:color="auto" w:fill="FFFFFF"/>
        </w:rPr>
        <w:t>5-9</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8" w:anchor="_Toc364241471" w:history="1">
        <w:r w:rsidRPr="00553DBC">
          <w:rPr>
            <w:rFonts w:ascii="Times New Roman" w:eastAsia="Times New Roman" w:hAnsi="Times New Roman" w:cs="Times New Roman"/>
            <w:bCs/>
            <w:sz w:val="24"/>
            <w:szCs w:val="24"/>
            <w:u w:val="single"/>
          </w:rPr>
          <w:t xml:space="preserve">4. Основные права и обязанности работодателя. </w:t>
        </w:r>
      </w:hyperlink>
      <w:r w:rsidR="005D0534">
        <w:rPr>
          <w:rFonts w:ascii="Times New Roman" w:eastAsia="Times New Roman" w:hAnsi="Times New Roman" w:cs="Times New Roman"/>
          <w:bCs/>
          <w:sz w:val="24"/>
          <w:szCs w:val="24"/>
          <w:shd w:val="clear" w:color="auto" w:fill="FFFFFF"/>
        </w:rPr>
        <w:t>9-10</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9" w:anchor="_Toc364241472" w:history="1">
        <w:r w:rsidRPr="00553DBC">
          <w:rPr>
            <w:rFonts w:ascii="Times New Roman" w:eastAsia="Times New Roman" w:hAnsi="Times New Roman" w:cs="Times New Roman"/>
            <w:bCs/>
            <w:sz w:val="24"/>
            <w:szCs w:val="24"/>
            <w:u w:val="single"/>
          </w:rPr>
          <w:t xml:space="preserve">5. Рабочее время и время отдыха. </w:t>
        </w:r>
      </w:hyperlink>
      <w:r w:rsidR="005D0534">
        <w:rPr>
          <w:rFonts w:ascii="Times New Roman" w:eastAsia="Times New Roman" w:hAnsi="Times New Roman" w:cs="Times New Roman"/>
          <w:bCs/>
          <w:sz w:val="24"/>
          <w:szCs w:val="24"/>
          <w:shd w:val="clear" w:color="auto" w:fill="FFFFFF"/>
        </w:rPr>
        <w:t>10-13</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10" w:anchor="_Toc364241473" w:history="1">
        <w:r w:rsidRPr="00553DBC">
          <w:rPr>
            <w:rFonts w:ascii="Times New Roman" w:eastAsia="Times New Roman" w:hAnsi="Times New Roman" w:cs="Times New Roman"/>
            <w:bCs/>
            <w:sz w:val="24"/>
            <w:szCs w:val="24"/>
            <w:u w:val="single"/>
          </w:rPr>
          <w:t xml:space="preserve">6. Поощрения за труд. </w:t>
        </w:r>
      </w:hyperlink>
      <w:r w:rsidR="005D0534">
        <w:rPr>
          <w:rFonts w:ascii="Times New Roman" w:eastAsia="Times New Roman" w:hAnsi="Times New Roman" w:cs="Times New Roman"/>
          <w:bCs/>
          <w:sz w:val="24"/>
          <w:szCs w:val="24"/>
          <w:shd w:val="clear" w:color="auto" w:fill="FFFFFF"/>
        </w:rPr>
        <w:t>14</w:t>
      </w:r>
    </w:p>
    <w:p w:rsidR="003934F2" w:rsidRPr="00553DBC" w:rsidRDefault="003934F2" w:rsidP="003934F2">
      <w:pPr>
        <w:spacing w:after="225" w:line="270" w:lineRule="atLeast"/>
        <w:rPr>
          <w:rFonts w:ascii="Times New Roman" w:eastAsia="Times New Roman" w:hAnsi="Times New Roman" w:cs="Times New Roman"/>
          <w:bCs/>
          <w:sz w:val="24"/>
          <w:szCs w:val="24"/>
          <w:shd w:val="clear" w:color="auto" w:fill="FFFFFF"/>
        </w:rPr>
      </w:pPr>
      <w:hyperlink r:id="rId11" w:anchor="_Toc364241474" w:history="1">
        <w:r w:rsidRPr="00553DBC">
          <w:rPr>
            <w:rFonts w:ascii="Times New Roman" w:eastAsia="Times New Roman" w:hAnsi="Times New Roman" w:cs="Times New Roman"/>
            <w:bCs/>
            <w:sz w:val="24"/>
            <w:szCs w:val="24"/>
            <w:u w:val="single"/>
          </w:rPr>
          <w:t xml:space="preserve">7. Дисциплинарные взыскания. </w:t>
        </w:r>
      </w:hyperlink>
      <w:r w:rsidR="005D0534">
        <w:rPr>
          <w:rFonts w:ascii="Times New Roman" w:eastAsia="Times New Roman" w:hAnsi="Times New Roman" w:cs="Times New Roman"/>
          <w:bCs/>
          <w:sz w:val="24"/>
          <w:szCs w:val="24"/>
          <w:shd w:val="clear" w:color="auto" w:fill="FFFFFF"/>
        </w:rPr>
        <w:t>14</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hyperlink r:id="rId12" w:anchor="_Toc364241475" w:history="1">
        <w:r w:rsidRPr="00553DBC">
          <w:rPr>
            <w:rFonts w:ascii="Times New Roman" w:eastAsia="Times New Roman" w:hAnsi="Times New Roman" w:cs="Times New Roman"/>
            <w:bCs/>
            <w:sz w:val="24"/>
            <w:szCs w:val="24"/>
            <w:u w:val="single"/>
          </w:rPr>
          <w:t xml:space="preserve">8. Ответственность работников Учреждения. </w:t>
        </w:r>
      </w:hyperlink>
      <w:r w:rsidR="00213035">
        <w:rPr>
          <w:rFonts w:ascii="Times New Roman" w:eastAsia="Times New Roman" w:hAnsi="Times New Roman" w:cs="Times New Roman"/>
          <w:bCs/>
          <w:sz w:val="24"/>
          <w:szCs w:val="24"/>
          <w:shd w:val="clear" w:color="auto" w:fill="FFFFFF"/>
        </w:rPr>
        <w:t>14</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bookmarkStart w:id="0" w:name="_Toc364241468"/>
      <w:r w:rsidRPr="00553DBC">
        <w:rPr>
          <w:rFonts w:ascii="Times New Roman" w:eastAsia="Times New Roman" w:hAnsi="Times New Roman" w:cs="Times New Roman"/>
          <w:b/>
          <w:bCs/>
          <w:color w:val="000000"/>
          <w:sz w:val="24"/>
          <w:szCs w:val="24"/>
          <w:shd w:val="clear" w:color="auto" w:fill="FFFFFF"/>
        </w:rPr>
        <w:t>1.</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Общие положения</w:t>
      </w:r>
      <w:bookmarkEnd w:id="0"/>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w:t>
      </w:r>
      <w:r w:rsidR="00AA1A49" w:rsidRPr="00553DBC">
        <w:rPr>
          <w:rFonts w:ascii="Times New Roman" w:eastAsia="Times New Roman" w:hAnsi="Times New Roman" w:cs="Times New Roman"/>
          <w:bCs/>
          <w:color w:val="000000"/>
          <w:sz w:val="24"/>
          <w:szCs w:val="24"/>
          <w:shd w:val="clear" w:color="auto" w:fill="FFFFFF"/>
        </w:rPr>
        <w:t xml:space="preserve"> </w:t>
      </w:r>
      <w:r w:rsidRPr="00553DBC">
        <w:rPr>
          <w:rFonts w:ascii="Times New Roman" w:eastAsia="Times New Roman" w:hAnsi="Times New Roman" w:cs="Times New Roman"/>
          <w:bCs/>
          <w:color w:val="000000"/>
          <w:sz w:val="24"/>
          <w:szCs w:val="24"/>
          <w:shd w:val="clear" w:color="auto" w:fill="FFFFFF"/>
        </w:rPr>
        <w:t>же иные вопросы регулирования трудовых</w:t>
      </w:r>
      <w:proofErr w:type="gramEnd"/>
      <w:r w:rsidRPr="00553DBC">
        <w:rPr>
          <w:rFonts w:ascii="Times New Roman" w:eastAsia="Times New Roman" w:hAnsi="Times New Roman" w:cs="Times New Roman"/>
          <w:bCs/>
          <w:color w:val="000000"/>
          <w:sz w:val="24"/>
          <w:szCs w:val="24"/>
          <w:shd w:val="clear" w:color="auto" w:fill="FFFFFF"/>
        </w:rPr>
        <w:t xml:space="preserve"> отношений в </w:t>
      </w:r>
      <w:r w:rsidR="00322E7B" w:rsidRPr="00553DBC">
        <w:rPr>
          <w:rFonts w:ascii="Times New Roman" w:eastAsia="Times New Roman" w:hAnsi="Times New Roman" w:cs="Times New Roman"/>
          <w:bCs/>
          <w:color w:val="000000"/>
          <w:sz w:val="24"/>
          <w:szCs w:val="24"/>
          <w:shd w:val="clear" w:color="auto" w:fill="FFFFFF"/>
        </w:rPr>
        <w:t>Негосударственном образовательном частном</w:t>
      </w:r>
      <w:r w:rsidR="0013349F" w:rsidRPr="00553DBC">
        <w:rPr>
          <w:rFonts w:ascii="Times New Roman" w:eastAsia="Times New Roman" w:hAnsi="Times New Roman" w:cs="Times New Roman"/>
          <w:bCs/>
          <w:color w:val="000000"/>
          <w:sz w:val="24"/>
          <w:szCs w:val="24"/>
          <w:shd w:val="clear" w:color="auto" w:fill="FFFFFF"/>
        </w:rPr>
        <w:t xml:space="preserve"> учреждении «Первая частная школа»</w:t>
      </w:r>
      <w:r w:rsidR="000A5E75" w:rsidRPr="00553DBC">
        <w:rPr>
          <w:rFonts w:ascii="Times New Roman" w:eastAsia="Times New Roman" w:hAnsi="Times New Roman" w:cs="Times New Roman"/>
          <w:bCs/>
          <w:color w:val="000000"/>
          <w:sz w:val="24"/>
          <w:szCs w:val="24"/>
          <w:shd w:val="clear" w:color="auto" w:fill="FFFFFF"/>
        </w:rPr>
        <w:t xml:space="preserve"> </w:t>
      </w:r>
      <w:r w:rsidRPr="00553DBC">
        <w:rPr>
          <w:rFonts w:ascii="Times New Roman" w:eastAsia="Times New Roman" w:hAnsi="Times New Roman" w:cs="Times New Roman"/>
          <w:bCs/>
          <w:color w:val="000000"/>
          <w:sz w:val="24"/>
          <w:szCs w:val="24"/>
          <w:shd w:val="clear" w:color="auto" w:fill="FFFFFF"/>
        </w:rPr>
        <w:t>(далее – Учреждение).</w:t>
      </w:r>
    </w:p>
    <w:p w:rsidR="00AA1A49"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В трудовых отношениях с работником Учреждения работодателем является Учреждение в лице директора </w:t>
      </w:r>
      <w:bookmarkStart w:id="1" w:name="_Toc364241469"/>
      <w:r w:rsidR="00322E7B" w:rsidRPr="00553DBC">
        <w:rPr>
          <w:rFonts w:ascii="Times New Roman" w:eastAsia="Times New Roman" w:hAnsi="Times New Roman" w:cs="Times New Roman"/>
          <w:bCs/>
          <w:color w:val="000000"/>
          <w:sz w:val="24"/>
          <w:szCs w:val="24"/>
          <w:shd w:val="clear" w:color="auto" w:fill="FFFFFF"/>
        </w:rPr>
        <w:t>Негосударственного образовательного ч</w:t>
      </w:r>
      <w:r w:rsidR="00AA1A49" w:rsidRPr="00553DBC">
        <w:rPr>
          <w:rFonts w:ascii="Times New Roman" w:eastAsia="Times New Roman" w:hAnsi="Times New Roman" w:cs="Times New Roman"/>
          <w:bCs/>
          <w:color w:val="000000"/>
          <w:sz w:val="24"/>
          <w:szCs w:val="24"/>
          <w:shd w:val="clear" w:color="auto" w:fill="FFFFFF"/>
        </w:rPr>
        <w:t>астного</w:t>
      </w:r>
      <w:r w:rsidR="00322E7B" w:rsidRPr="00553DBC">
        <w:rPr>
          <w:rFonts w:ascii="Times New Roman" w:eastAsia="Times New Roman" w:hAnsi="Times New Roman" w:cs="Times New Roman"/>
          <w:bCs/>
          <w:color w:val="000000"/>
          <w:sz w:val="24"/>
          <w:szCs w:val="24"/>
          <w:shd w:val="clear" w:color="auto" w:fill="FFFFFF"/>
        </w:rPr>
        <w:t xml:space="preserve"> </w:t>
      </w:r>
      <w:r w:rsidR="00AA1A49" w:rsidRPr="00553DBC">
        <w:rPr>
          <w:rFonts w:ascii="Times New Roman" w:eastAsia="Times New Roman" w:hAnsi="Times New Roman" w:cs="Times New Roman"/>
          <w:bCs/>
          <w:color w:val="000000"/>
          <w:sz w:val="24"/>
          <w:szCs w:val="24"/>
          <w:shd w:val="clear" w:color="auto" w:fill="FFFFFF"/>
        </w:rPr>
        <w:t>учреждения «Первая частная школа».</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r w:rsidRPr="00553DBC">
        <w:rPr>
          <w:rFonts w:ascii="Times New Roman" w:eastAsia="Times New Roman" w:hAnsi="Times New Roman" w:cs="Times New Roman"/>
          <w:b/>
          <w:bCs/>
          <w:color w:val="000000"/>
          <w:sz w:val="24"/>
          <w:szCs w:val="24"/>
          <w:shd w:val="clear" w:color="auto" w:fill="FFFFFF"/>
        </w:rPr>
        <w:t>2.</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Порядок приема и увольнения работников</w:t>
      </w:r>
      <w:bookmarkEnd w:id="1"/>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2.1. Прием на работу в Учреждение осуществляется на основании трудового договора</w:t>
      </w:r>
      <w:bookmarkStart w:id="2" w:name="_ftnref1"/>
      <w:r w:rsidR="00EA3FE5" w:rsidRPr="00553DBC">
        <w:rPr>
          <w:rFonts w:ascii="Times New Roman" w:eastAsia="Times New Roman" w:hAnsi="Times New Roman" w:cs="Times New Roman"/>
          <w:bCs/>
          <w:color w:val="000000"/>
          <w:sz w:val="24"/>
          <w:szCs w:val="24"/>
          <w:shd w:val="clear" w:color="auto" w:fill="FFFFFF"/>
        </w:rPr>
        <w:t>.</w:t>
      </w:r>
      <w:bookmarkEnd w:id="2"/>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2.2. При заключении трудового договора лицо, поступающее на работу, предъявляет работодателю</w:t>
      </w:r>
      <w:bookmarkStart w:id="3" w:name="_ftnref2"/>
      <w:r w:rsidR="00AA1A49" w:rsidRPr="00553DBC">
        <w:rPr>
          <w:rFonts w:ascii="Times New Roman" w:eastAsia="Times New Roman" w:hAnsi="Times New Roman" w:cs="Times New Roman"/>
          <w:bCs/>
          <w:color w:val="000000"/>
          <w:sz w:val="24"/>
          <w:szCs w:val="24"/>
          <w:shd w:val="clear" w:color="auto" w:fill="FFFFFF"/>
        </w:rPr>
        <w:t>.</w:t>
      </w:r>
      <w:bookmarkEnd w:id="3"/>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proofErr w:type="gramStart"/>
      <w:r w:rsidRPr="00553DBC">
        <w:rPr>
          <w:rFonts w:ascii="Times New Roman" w:eastAsia="Times New Roman" w:hAnsi="Times New Roman" w:cs="Times New Roman"/>
          <w:bCs/>
          <w:color w:val="000000"/>
          <w:sz w:val="24"/>
          <w:szCs w:val="24"/>
          <w:shd w:val="clear" w:color="auto" w:fill="FFFFFF"/>
        </w:rPr>
        <w:t>п</w:t>
      </w:r>
      <w:proofErr w:type="gramEnd"/>
      <w:r w:rsidRPr="00553DBC">
        <w:rPr>
          <w:rFonts w:ascii="Times New Roman" w:eastAsia="Times New Roman" w:hAnsi="Times New Roman" w:cs="Times New Roman"/>
          <w:bCs/>
          <w:color w:val="000000"/>
          <w:sz w:val="24"/>
          <w:szCs w:val="24"/>
          <w:shd w:val="clear" w:color="auto" w:fill="FFFFFF"/>
        </w:rPr>
        <w:t>аспорт или иной документ, удостоверяющий личность;</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страховое свидетельство государственного пенсионного страхования;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документы воинского учета – для военнообязанных и лиц, подлежащих призыву на военную службу;</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личная медицинская книжка (оформленная в соответствии с приказом </w:t>
      </w:r>
      <w:proofErr w:type="spellStart"/>
      <w:r w:rsidRPr="00553DBC">
        <w:rPr>
          <w:rFonts w:ascii="Times New Roman" w:eastAsia="Times New Roman" w:hAnsi="Times New Roman" w:cs="Times New Roman"/>
          <w:bCs/>
          <w:color w:val="000000"/>
          <w:sz w:val="24"/>
          <w:szCs w:val="24"/>
          <w:shd w:val="clear" w:color="auto" w:fill="FFFFFF"/>
        </w:rPr>
        <w:t>Минсоцразвития</w:t>
      </w:r>
      <w:proofErr w:type="spellEnd"/>
      <w:r w:rsidRPr="00553DBC">
        <w:rPr>
          <w:rFonts w:ascii="Times New Roman" w:eastAsia="Times New Roman" w:hAnsi="Times New Roman" w:cs="Times New Roman"/>
          <w:bCs/>
          <w:color w:val="000000"/>
          <w:sz w:val="24"/>
          <w:szCs w:val="24"/>
          <w:shd w:val="clear" w:color="auto" w:fill="FFFFFF"/>
        </w:rPr>
        <w:t xml:space="preserve"> № 302н от 12.04.2011г.).</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2.6. К педагогической деятельности не допускаются лица: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лишённые права заниматься педагогической деятельностью в соответствии с вступившим в законную силу приговором суда;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53DBC">
        <w:rPr>
          <w:rFonts w:ascii="Times New Roman" w:eastAsia="Times New Roman" w:hAnsi="Times New Roman" w:cs="Times New Roman"/>
          <w:bCs/>
          <w:color w:val="000000"/>
          <w:sz w:val="24"/>
          <w:szCs w:val="24"/>
          <w:shd w:val="clear" w:color="auto" w:fill="FFFFFF"/>
        </w:rPr>
        <w:t xml:space="preserve"> и безопасности государства, а также против общественной безопасности;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 имеющие неснятую или непогашенную судимость за умышленные тяжкие и особо тяжкие преступления;</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proofErr w:type="gramStart"/>
      <w:r w:rsidRPr="00553DBC">
        <w:rPr>
          <w:rFonts w:ascii="Times New Roman" w:eastAsia="Times New Roman" w:hAnsi="Times New Roman" w:cs="Times New Roman"/>
          <w:bCs/>
          <w:color w:val="000000"/>
          <w:sz w:val="24"/>
          <w:szCs w:val="24"/>
          <w:shd w:val="clear" w:color="auto" w:fill="FFFFFF"/>
        </w:rPr>
        <w:t>признанные</w:t>
      </w:r>
      <w:proofErr w:type="gramEnd"/>
      <w:r w:rsidRPr="00553DBC">
        <w:rPr>
          <w:rFonts w:ascii="Times New Roman" w:eastAsia="Times New Roman" w:hAnsi="Times New Roman" w:cs="Times New Roman"/>
          <w:bCs/>
          <w:color w:val="000000"/>
          <w:sz w:val="24"/>
          <w:szCs w:val="24"/>
          <w:shd w:val="clear" w:color="auto" w:fill="FFFFFF"/>
        </w:rPr>
        <w:t xml:space="preserve"> недееспособными в установленном федеральным законом порядке;</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2.7. </w:t>
      </w:r>
      <w:proofErr w:type="gramStart"/>
      <w:r w:rsidRPr="00553DBC">
        <w:rPr>
          <w:rFonts w:ascii="Times New Roman" w:eastAsia="Times New Roman" w:hAnsi="Times New Roman" w:cs="Times New Roman"/>
          <w:bCs/>
          <w:color w:val="000000"/>
          <w:sz w:val="24"/>
          <w:szCs w:val="24"/>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53DBC">
        <w:rPr>
          <w:rFonts w:ascii="Times New Roman" w:eastAsia="Times New Roman" w:hAnsi="Times New Roman" w:cs="Times New Roman"/>
          <w:bCs/>
          <w:color w:val="000000"/>
          <w:sz w:val="24"/>
          <w:szCs w:val="24"/>
          <w:shd w:val="clear" w:color="auto" w:fill="FFFFFF"/>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Организацию указанной работы осуществляет специалист по кадрам Учреждения, который также знакомит работника: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 с поручаемой работой, условиями и оплатой труда, правами и обязанностями, определенными его должностной инструкцией;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 инструкциями по технике безопасности, охране труда, производственной санитарии, гигиене труда, противопожарной безопасности;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 порядком обеспечения конфиденциальности информации и средствами ее защиты.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A1A49"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A1A49" w:rsidRPr="00553DBC" w:rsidRDefault="00AA1A49"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r w:rsidR="003934F2" w:rsidRPr="00553DBC">
        <w:rPr>
          <w:rFonts w:ascii="Times New Roman" w:eastAsia="Times New Roman" w:hAnsi="Times New Roman" w:cs="Times New Roman"/>
          <w:bCs/>
          <w:color w:val="000000"/>
          <w:sz w:val="24"/>
          <w:szCs w:val="24"/>
          <w:shd w:val="clear" w:color="auto" w:fill="FFFFFF"/>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3934F2" w:rsidRPr="00553DBC">
        <w:rPr>
          <w:rFonts w:ascii="Times New Roman" w:eastAsia="Times New Roman" w:hAnsi="Times New Roman" w:cs="Times New Roman"/>
          <w:bCs/>
          <w:color w:val="000000"/>
          <w:sz w:val="24"/>
          <w:szCs w:val="24"/>
          <w:shd w:val="clear" w:color="auto" w:fill="FFFFFF"/>
        </w:rPr>
        <w:t>позднее</w:t>
      </w:r>
      <w:proofErr w:type="gramEnd"/>
      <w:r w:rsidR="003934F2" w:rsidRPr="00553DBC">
        <w:rPr>
          <w:rFonts w:ascii="Times New Roman" w:eastAsia="Times New Roman" w:hAnsi="Times New Roman" w:cs="Times New Roman"/>
          <w:bCs/>
          <w:color w:val="000000"/>
          <w:sz w:val="24"/>
          <w:szCs w:val="24"/>
          <w:shd w:val="clear" w:color="auto" w:fill="FFFFFF"/>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A1A49" w:rsidRPr="00553DBC" w:rsidRDefault="00AA1A49"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r w:rsidR="003934F2" w:rsidRPr="00553DBC">
        <w:rPr>
          <w:rFonts w:ascii="Times New Roman" w:eastAsia="Times New Roman" w:hAnsi="Times New Roman" w:cs="Times New Roman"/>
          <w:bCs/>
          <w:color w:val="000000"/>
          <w:sz w:val="24"/>
          <w:szCs w:val="24"/>
          <w:shd w:val="clear" w:color="auto" w:fill="FFFFFF"/>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934F2" w:rsidRPr="00553DBC" w:rsidRDefault="00AA1A49"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r w:rsidR="003934F2" w:rsidRPr="00553DBC">
        <w:rPr>
          <w:rFonts w:ascii="Times New Roman" w:eastAsia="Times New Roman" w:hAnsi="Times New Roman" w:cs="Times New Roman"/>
          <w:bCs/>
          <w:color w:val="000000"/>
          <w:sz w:val="24"/>
          <w:szCs w:val="24"/>
          <w:shd w:val="clear" w:color="auto" w:fill="FFFFFF"/>
        </w:rPr>
        <w:t>2.13. Прекращение трудового договора может иметь место только по основаниям, предусмотренным Трудовым кодексом Российской Федерации, а именно:</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соглашение сторон;</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расторжение трудового договора по инициативе работника;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расторжение трудового договора по инициативе работодателя;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перевод работника по его просьбе или с его согласия на работу к другому работодателю или переход на выборную работу (должность);</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отказ работника от продолжения работы в связи с изменением определенных сторонами условий трудового договора;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отказ работника от перевода на работу в другую местность вместе с работодателем;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обстоятельства, не зависящие от воли сторон;</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Дополнительными основаниями прекращения трудового договора с педагогическим работником Учреждения являются: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1) повторное в течение одного года грубое нарушение Устава Учреждения;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A1A49"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2.14. Работник имеет право расторгнуть трудовой договор, предупредив об этом работодателя в письменной форме не </w:t>
      </w:r>
      <w:proofErr w:type="gramStart"/>
      <w:r w:rsidRPr="00553DBC">
        <w:rPr>
          <w:rFonts w:ascii="Times New Roman" w:eastAsia="Times New Roman" w:hAnsi="Times New Roman" w:cs="Times New Roman"/>
          <w:bCs/>
          <w:color w:val="000000"/>
          <w:sz w:val="24"/>
          <w:szCs w:val="24"/>
          <w:shd w:val="clear" w:color="auto" w:fill="FFFFFF"/>
        </w:rPr>
        <w:t>позднее</w:t>
      </w:r>
      <w:proofErr w:type="gramEnd"/>
      <w:r w:rsidRPr="00553DBC">
        <w:rPr>
          <w:rFonts w:ascii="Times New Roman" w:eastAsia="Times New Roman" w:hAnsi="Times New Roman" w:cs="Times New Roman"/>
          <w:bCs/>
          <w:color w:val="000000"/>
          <w:sz w:val="24"/>
          <w:szCs w:val="24"/>
          <w:shd w:val="clear" w:color="auto" w:fill="FFFFFF"/>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934F2" w:rsidRPr="00553DBC" w:rsidRDefault="00AA1A49"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r w:rsidR="003934F2" w:rsidRPr="00553DBC">
        <w:rPr>
          <w:rFonts w:ascii="Times New Roman" w:eastAsia="Times New Roman" w:hAnsi="Times New Roman" w:cs="Times New Roman"/>
          <w:bCs/>
          <w:color w:val="000000"/>
          <w:sz w:val="24"/>
          <w:szCs w:val="24"/>
          <w:shd w:val="clear" w:color="auto" w:fill="FFFFFF"/>
        </w:rPr>
        <w:t xml:space="preserve">2.15. По соглашению между работником и работодателем трудовой </w:t>
      </w:r>
      <w:proofErr w:type="gramStart"/>
      <w:r w:rsidR="003934F2" w:rsidRPr="00553DBC">
        <w:rPr>
          <w:rFonts w:ascii="Times New Roman" w:eastAsia="Times New Roman" w:hAnsi="Times New Roman" w:cs="Times New Roman"/>
          <w:bCs/>
          <w:color w:val="000000"/>
          <w:sz w:val="24"/>
          <w:szCs w:val="24"/>
          <w:shd w:val="clear" w:color="auto" w:fill="FFFFFF"/>
        </w:rPr>
        <w:t>договор</w:t>
      </w:r>
      <w:proofErr w:type="gramEnd"/>
      <w:r w:rsidR="003934F2" w:rsidRPr="00553DBC">
        <w:rPr>
          <w:rFonts w:ascii="Times New Roman" w:eastAsia="Times New Roman" w:hAnsi="Times New Roman" w:cs="Times New Roman"/>
          <w:bCs/>
          <w:color w:val="000000"/>
          <w:sz w:val="24"/>
          <w:szCs w:val="24"/>
          <w:shd w:val="clear" w:color="auto" w:fill="FFFFFF"/>
        </w:rPr>
        <w:t xml:space="preserve"> может быть расторгнут и до истечения срока предупреждения об увольнении.</w:t>
      </w:r>
      <w:r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2.16. </w:t>
      </w:r>
      <w:proofErr w:type="gramStart"/>
      <w:r w:rsidRPr="00553DBC">
        <w:rPr>
          <w:rFonts w:ascii="Times New Roman" w:eastAsia="Times New Roman" w:hAnsi="Times New Roman" w:cs="Times New Roman"/>
          <w:bCs/>
          <w:color w:val="000000"/>
          <w:sz w:val="24"/>
          <w:szCs w:val="24"/>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53DBC">
        <w:rPr>
          <w:rFonts w:ascii="Times New Roman" w:eastAsia="Times New Roman" w:hAnsi="Times New Roman" w:cs="Times New Roman"/>
          <w:bCs/>
          <w:color w:val="000000"/>
          <w:sz w:val="24"/>
          <w:szCs w:val="24"/>
          <w:shd w:val="clear" w:color="auto" w:fill="FFFFFF"/>
        </w:rPr>
        <w:t xml:space="preserve"> в заявлении работника.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2.18. Трудовой договор, заключенный на время выполнения определенной работы, прекращается по завершении этой работы.</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2.19. Трудовой договор, заключенный на время исполнения обязанностей отсутствующего работника, прекращается с выходом этого работника на работу.</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2.21. Прекращение трудового договора оформляется приказом работодателя.</w:t>
      </w:r>
      <w:r w:rsidR="00AA1A49" w:rsidRPr="00553DBC">
        <w:rPr>
          <w:rFonts w:ascii="Times New Roman" w:eastAsia="Times New Roman" w:hAnsi="Times New Roman" w:cs="Times New Roman"/>
          <w:bCs/>
          <w:color w:val="646464"/>
          <w:sz w:val="24"/>
          <w:szCs w:val="24"/>
          <w:shd w:val="clear" w:color="auto" w:fill="FFFFFF"/>
        </w:rPr>
        <w:t xml:space="preserve"> </w:t>
      </w:r>
    </w:p>
    <w:p w:rsidR="00553DBC" w:rsidRDefault="00553DBC" w:rsidP="003934F2">
      <w:pPr>
        <w:spacing w:after="225" w:line="270" w:lineRule="atLeast"/>
        <w:rPr>
          <w:rFonts w:ascii="Times New Roman" w:eastAsia="Times New Roman" w:hAnsi="Times New Roman" w:cs="Times New Roman"/>
          <w:b/>
          <w:bCs/>
          <w:color w:val="000000"/>
          <w:sz w:val="24"/>
          <w:szCs w:val="24"/>
          <w:shd w:val="clear" w:color="auto" w:fill="FFFFFF"/>
        </w:rPr>
      </w:pPr>
      <w:bookmarkStart w:id="4" w:name="_Toc364241470"/>
    </w:p>
    <w:p w:rsidR="00553DBC" w:rsidRDefault="00553DBC" w:rsidP="003934F2">
      <w:pPr>
        <w:spacing w:after="225" w:line="270" w:lineRule="atLeast"/>
        <w:rPr>
          <w:rFonts w:ascii="Times New Roman" w:eastAsia="Times New Roman" w:hAnsi="Times New Roman" w:cs="Times New Roman"/>
          <w:b/>
          <w:bCs/>
          <w:color w:val="000000"/>
          <w:sz w:val="24"/>
          <w:szCs w:val="24"/>
          <w:shd w:val="clear" w:color="auto" w:fill="FFFFFF"/>
        </w:rPr>
      </w:pP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r w:rsidRPr="00553DBC">
        <w:rPr>
          <w:rFonts w:ascii="Times New Roman" w:eastAsia="Times New Roman" w:hAnsi="Times New Roman" w:cs="Times New Roman"/>
          <w:b/>
          <w:bCs/>
          <w:color w:val="000000"/>
          <w:sz w:val="24"/>
          <w:szCs w:val="24"/>
          <w:shd w:val="clear" w:color="auto" w:fill="FFFFFF"/>
        </w:rPr>
        <w:lastRenderedPageBreak/>
        <w:t>3.</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Основные права и обязанности работников Учреждения</w:t>
      </w:r>
      <w:bookmarkEnd w:id="4"/>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3.1. Работники Учреждения имеют право </w:t>
      </w:r>
      <w:proofErr w:type="gramStart"/>
      <w:r w:rsidRPr="00553DBC">
        <w:rPr>
          <w:rFonts w:ascii="Times New Roman" w:eastAsia="Times New Roman" w:hAnsi="Times New Roman" w:cs="Times New Roman"/>
          <w:bCs/>
          <w:color w:val="000000"/>
          <w:sz w:val="24"/>
          <w:szCs w:val="24"/>
          <w:shd w:val="clear" w:color="auto" w:fill="FFFFFF"/>
        </w:rPr>
        <w:t>на</w:t>
      </w:r>
      <w:proofErr w:type="gramEnd"/>
      <w:r w:rsidRPr="00553DBC">
        <w:rPr>
          <w:rFonts w:ascii="Times New Roman" w:eastAsia="Times New Roman" w:hAnsi="Times New Roman" w:cs="Times New Roman"/>
          <w:bCs/>
          <w:color w:val="000000"/>
          <w:sz w:val="24"/>
          <w:szCs w:val="24"/>
          <w:shd w:val="clear" w:color="auto" w:fill="FFFFFF"/>
        </w:rPr>
        <w:t>:</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предоставление работы, обусловленной трудовым договором;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рабочее место, соответствующее государственным нормативным требованиям охраны труда и условиям, предусмотренным трудовым договором;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полную достоверную информацию об условиях труда и требованиях охраны труда на рабочем месте;</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участие в управлении Учреждением в предусмотренных </w:t>
      </w:r>
      <w:r w:rsidRPr="00553DBC">
        <w:rPr>
          <w:rFonts w:ascii="Times New Roman" w:eastAsia="Times New Roman" w:hAnsi="Times New Roman" w:cs="Times New Roman"/>
          <w:bCs/>
          <w:sz w:val="24"/>
          <w:szCs w:val="24"/>
          <w:u w:val="single"/>
          <w:shd w:val="clear" w:color="auto" w:fill="FFFFFF"/>
        </w:rPr>
        <w:t>Трудовым</w:t>
      </w:r>
      <w:r w:rsidRPr="00553DBC">
        <w:rPr>
          <w:rFonts w:ascii="Times New Roman" w:eastAsia="Times New Roman" w:hAnsi="Times New Roman" w:cs="Times New Roman"/>
          <w:bCs/>
          <w:sz w:val="24"/>
          <w:szCs w:val="24"/>
          <w:u w:val="single"/>
        </w:rPr>
        <w:t> </w:t>
      </w:r>
      <w:hyperlink r:id="rId13" w:history="1">
        <w:r w:rsidRPr="00553DBC">
          <w:rPr>
            <w:rFonts w:ascii="Times New Roman" w:eastAsia="Times New Roman" w:hAnsi="Times New Roman" w:cs="Times New Roman"/>
            <w:bCs/>
            <w:sz w:val="24"/>
            <w:szCs w:val="24"/>
            <w:u w:val="single"/>
          </w:rPr>
          <w:t>кодексом</w:t>
        </w:r>
      </w:hyperlink>
      <w:r w:rsidRPr="00553DBC">
        <w:rPr>
          <w:rFonts w:ascii="Times New Roman" w:eastAsia="Times New Roman" w:hAnsi="Times New Roman" w:cs="Times New Roman"/>
          <w:bCs/>
          <w:color w:val="000000"/>
          <w:sz w:val="24"/>
          <w:szCs w:val="24"/>
        </w:rPr>
        <w:t> </w:t>
      </w:r>
      <w:r w:rsidRPr="00553DBC">
        <w:rPr>
          <w:rFonts w:ascii="Times New Roman" w:eastAsia="Times New Roman" w:hAnsi="Times New Roman" w:cs="Times New Roman"/>
          <w:bCs/>
          <w:color w:val="000000"/>
          <w:sz w:val="24"/>
          <w:szCs w:val="24"/>
          <w:shd w:val="clear" w:color="auto" w:fill="FFFFFF"/>
        </w:rPr>
        <w:t>Российской Федерации, Федеральным законом «Об образовании в Российской Федерации», иными федеральными законами формах;</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защиту своих трудовых прав, свобод и законных интересов всеми не запрещенными законом способами;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разрешение индивидуальных и коллективных трудовых споров, включая право на забастовку, в порядке, установленном </w:t>
      </w:r>
      <w:r w:rsidRPr="00553DBC">
        <w:rPr>
          <w:rFonts w:ascii="Times New Roman" w:eastAsia="Times New Roman" w:hAnsi="Times New Roman" w:cs="Times New Roman"/>
          <w:bCs/>
          <w:sz w:val="24"/>
          <w:szCs w:val="24"/>
          <w:u w:val="single"/>
          <w:shd w:val="clear" w:color="auto" w:fill="FFFFFF"/>
        </w:rPr>
        <w:t>Трудовым</w:t>
      </w:r>
      <w:r w:rsidRPr="00553DBC">
        <w:rPr>
          <w:rFonts w:ascii="Times New Roman" w:eastAsia="Times New Roman" w:hAnsi="Times New Roman" w:cs="Times New Roman"/>
          <w:bCs/>
          <w:sz w:val="24"/>
          <w:szCs w:val="24"/>
          <w:u w:val="single"/>
        </w:rPr>
        <w:t> </w:t>
      </w:r>
      <w:hyperlink r:id="rId14" w:history="1">
        <w:r w:rsidRPr="00553DBC">
          <w:rPr>
            <w:rFonts w:ascii="Times New Roman" w:eastAsia="Times New Roman" w:hAnsi="Times New Roman" w:cs="Times New Roman"/>
            <w:bCs/>
            <w:sz w:val="24"/>
            <w:szCs w:val="24"/>
            <w:u w:val="single"/>
          </w:rPr>
          <w:t>кодексом</w:t>
        </w:r>
      </w:hyperlink>
      <w:r w:rsidRPr="00553DBC">
        <w:rPr>
          <w:rFonts w:ascii="Times New Roman" w:eastAsia="Times New Roman" w:hAnsi="Times New Roman" w:cs="Times New Roman"/>
          <w:bCs/>
          <w:color w:val="000000"/>
          <w:sz w:val="24"/>
          <w:szCs w:val="24"/>
        </w:rPr>
        <w:t> </w:t>
      </w:r>
      <w:r w:rsidRPr="00553DBC">
        <w:rPr>
          <w:rFonts w:ascii="Times New Roman" w:eastAsia="Times New Roman" w:hAnsi="Times New Roman" w:cs="Times New Roman"/>
          <w:bCs/>
          <w:color w:val="000000"/>
          <w:sz w:val="24"/>
          <w:szCs w:val="24"/>
          <w:shd w:val="clear" w:color="auto" w:fill="FFFFFF"/>
        </w:rPr>
        <w:t>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sz w:val="24"/>
          <w:szCs w:val="24"/>
          <w:u w:val="single"/>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возмещение вреда, причиненного в связи с исполнением трудовых обязанностей, и компенсацию морального вреда в порядке, установленном </w:t>
      </w:r>
      <w:r w:rsidRPr="00553DBC">
        <w:rPr>
          <w:rFonts w:ascii="Times New Roman" w:eastAsia="Times New Roman" w:hAnsi="Times New Roman" w:cs="Times New Roman"/>
          <w:bCs/>
          <w:sz w:val="24"/>
          <w:szCs w:val="24"/>
          <w:u w:val="single"/>
          <w:shd w:val="clear" w:color="auto" w:fill="FFFFFF"/>
        </w:rPr>
        <w:t>Трудовым</w:t>
      </w:r>
      <w:r w:rsidRPr="00553DBC">
        <w:rPr>
          <w:rFonts w:ascii="Times New Roman" w:eastAsia="Times New Roman" w:hAnsi="Times New Roman" w:cs="Times New Roman"/>
          <w:bCs/>
          <w:sz w:val="24"/>
          <w:szCs w:val="24"/>
          <w:u w:val="single"/>
        </w:rPr>
        <w:t> </w:t>
      </w:r>
      <w:hyperlink r:id="rId15" w:history="1">
        <w:r w:rsidRPr="00553DBC">
          <w:rPr>
            <w:rFonts w:ascii="Times New Roman" w:eastAsia="Times New Roman" w:hAnsi="Times New Roman" w:cs="Times New Roman"/>
            <w:bCs/>
            <w:sz w:val="24"/>
            <w:szCs w:val="24"/>
            <w:u w:val="single"/>
          </w:rPr>
          <w:t>кодексом</w:t>
        </w:r>
      </w:hyperlink>
      <w:r w:rsidRPr="00553DBC">
        <w:rPr>
          <w:rFonts w:ascii="Times New Roman" w:eastAsia="Times New Roman" w:hAnsi="Times New Roman" w:cs="Times New Roman"/>
          <w:bCs/>
          <w:color w:val="000000"/>
          <w:sz w:val="24"/>
          <w:szCs w:val="24"/>
        </w:rPr>
        <w:t> </w:t>
      </w:r>
      <w:r w:rsidRPr="00553DBC">
        <w:rPr>
          <w:rFonts w:ascii="Times New Roman" w:eastAsia="Times New Roman" w:hAnsi="Times New Roman" w:cs="Times New Roman"/>
          <w:bCs/>
          <w:color w:val="000000"/>
          <w:sz w:val="24"/>
          <w:szCs w:val="24"/>
          <w:shd w:val="clear" w:color="auto" w:fill="FFFFFF"/>
        </w:rPr>
        <w:t xml:space="preserve">Российской Федерации, иными </w:t>
      </w:r>
      <w:r w:rsidRPr="00553DBC">
        <w:rPr>
          <w:rFonts w:ascii="Times New Roman" w:eastAsia="Times New Roman" w:hAnsi="Times New Roman" w:cs="Times New Roman"/>
          <w:bCs/>
          <w:sz w:val="24"/>
          <w:szCs w:val="24"/>
          <w:u w:val="single"/>
          <w:shd w:val="clear" w:color="auto" w:fill="FFFFFF"/>
        </w:rPr>
        <w:t>федеральными</w:t>
      </w:r>
      <w:r w:rsidRPr="00553DBC">
        <w:rPr>
          <w:rFonts w:ascii="Times New Roman" w:eastAsia="Times New Roman" w:hAnsi="Times New Roman" w:cs="Times New Roman"/>
          <w:bCs/>
          <w:sz w:val="24"/>
          <w:szCs w:val="24"/>
          <w:u w:val="single"/>
        </w:rPr>
        <w:t> </w:t>
      </w:r>
      <w:hyperlink r:id="rId16" w:history="1">
        <w:r w:rsidRPr="00553DBC">
          <w:rPr>
            <w:rFonts w:ascii="Times New Roman" w:eastAsia="Times New Roman" w:hAnsi="Times New Roman" w:cs="Times New Roman"/>
            <w:bCs/>
            <w:sz w:val="24"/>
            <w:szCs w:val="24"/>
            <w:u w:val="single"/>
          </w:rPr>
          <w:t>законами</w:t>
        </w:r>
      </w:hyperlink>
      <w:r w:rsidRPr="00553DBC">
        <w:rPr>
          <w:rFonts w:ascii="Times New Roman" w:eastAsia="Times New Roman" w:hAnsi="Times New Roman" w:cs="Times New Roman"/>
          <w:bCs/>
          <w:sz w:val="24"/>
          <w:szCs w:val="24"/>
          <w:u w:val="single"/>
          <w:shd w:val="clear" w:color="auto" w:fill="FFFFFF"/>
        </w:rPr>
        <w:t>;</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обязательное социальное страхование в случаях, предусмотренных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3.2. Педагогические работники Учреждения пользуются следующими академическими правами и свободами:</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1) свобода преподавания, свободное выражение своего мнения, свобода от вмешательства в профессиональную деятельность;</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 свобода выбора и использования педагогически обоснованных форм, средств, методов обучения и воспитания;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10) право на обращение в комиссию по урегулированию споров между участниками образовательных отношений;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1A49"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r w:rsidR="00AA1A49" w:rsidRPr="00553DBC">
        <w:rPr>
          <w:rFonts w:ascii="Times New Roman" w:eastAsia="Times New Roman" w:hAnsi="Times New Roman" w:cs="Times New Roman"/>
          <w:bCs/>
          <w:color w:val="000000"/>
          <w:sz w:val="24"/>
          <w:szCs w:val="24"/>
          <w:shd w:val="clear" w:color="auto" w:fill="FFFFFF"/>
        </w:rPr>
        <w:t>.</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3.4. Педагогические работники Учреждения имеют следующие трудовые права и социальные гарантии:</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1) право на сокращенную продолжительность рабочего времени;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 право на дополнительное профессиональное образование по профилю педагогической деятельности не реже чем один раз в три года;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 право на досрочное назначение трудовой пенсии по старости в порядке, установленном законодательством Российской Федерации;</w:t>
      </w:r>
    </w:p>
    <w:p w:rsidR="00AA1A49"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 иные трудовые права, меры социальной поддержки, установленные федеральными законами и законодательными актами</w:t>
      </w:r>
      <w:r w:rsidR="00AA1A49" w:rsidRPr="00553DBC">
        <w:rPr>
          <w:rFonts w:ascii="Times New Roman" w:eastAsia="Times New Roman" w:hAnsi="Times New Roman" w:cs="Times New Roman"/>
          <w:bCs/>
          <w:color w:val="000000"/>
          <w:sz w:val="24"/>
          <w:szCs w:val="24"/>
          <w:shd w:val="clear" w:color="auto" w:fill="FFFFFF"/>
        </w:rPr>
        <w:t>.</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3.</w:t>
      </w:r>
      <w:r w:rsidR="00AA1A49" w:rsidRPr="00553DBC">
        <w:rPr>
          <w:rFonts w:ascii="Times New Roman" w:eastAsia="Times New Roman" w:hAnsi="Times New Roman" w:cs="Times New Roman"/>
          <w:bCs/>
          <w:color w:val="000000"/>
          <w:sz w:val="24"/>
          <w:szCs w:val="24"/>
          <w:shd w:val="clear" w:color="auto" w:fill="FFFFFF"/>
        </w:rPr>
        <w:t>5</w:t>
      </w:r>
      <w:r w:rsidRPr="00553DBC">
        <w:rPr>
          <w:rFonts w:ascii="Times New Roman" w:eastAsia="Times New Roman" w:hAnsi="Times New Roman" w:cs="Times New Roman"/>
          <w:bCs/>
          <w:color w:val="000000"/>
          <w:sz w:val="24"/>
          <w:szCs w:val="24"/>
          <w:shd w:val="clear" w:color="auto" w:fill="FFFFFF"/>
        </w:rPr>
        <w:t>.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w:t>
      </w:r>
      <w:r w:rsidR="00AA1A49" w:rsidRPr="00553DBC">
        <w:rPr>
          <w:rFonts w:ascii="Times New Roman" w:eastAsia="Times New Roman" w:hAnsi="Times New Roman" w:cs="Times New Roman"/>
          <w:bCs/>
          <w:color w:val="000000"/>
          <w:sz w:val="24"/>
          <w:szCs w:val="24"/>
          <w:shd w:val="clear" w:color="auto" w:fill="FFFFFF"/>
        </w:rPr>
        <w:t>6</w:t>
      </w:r>
      <w:r w:rsidRPr="00553DBC">
        <w:rPr>
          <w:rFonts w:ascii="Times New Roman" w:eastAsia="Times New Roman" w:hAnsi="Times New Roman" w:cs="Times New Roman"/>
          <w:bCs/>
          <w:color w:val="000000"/>
          <w:sz w:val="24"/>
          <w:szCs w:val="24"/>
          <w:shd w:val="clear" w:color="auto" w:fill="FFFFFF"/>
        </w:rPr>
        <w:t>. Работники Учреждения обязаны:</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добросовестно исполнять свои трудовые обязанности, возложенные трудовым договором;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соблюдать правила внутреннего трудового распорядка Учреждения;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соблюдать трудовую дисциплину;</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соблюдать требования по охране труда и обеспечению безопасности труда;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w:t>
      </w:r>
      <w:r w:rsidR="00AA1A49" w:rsidRPr="00553DBC">
        <w:rPr>
          <w:rFonts w:ascii="Times New Roman" w:eastAsia="Times New Roman" w:hAnsi="Times New Roman" w:cs="Times New Roman"/>
          <w:bCs/>
          <w:color w:val="000000"/>
          <w:sz w:val="24"/>
          <w:szCs w:val="24"/>
          <w:shd w:val="clear" w:color="auto" w:fill="FFFFFF"/>
        </w:rPr>
        <w:t>7</w:t>
      </w:r>
      <w:r w:rsidRPr="00553DBC">
        <w:rPr>
          <w:rFonts w:ascii="Times New Roman" w:eastAsia="Times New Roman" w:hAnsi="Times New Roman" w:cs="Times New Roman"/>
          <w:bCs/>
          <w:color w:val="000000"/>
          <w:sz w:val="24"/>
          <w:szCs w:val="24"/>
          <w:shd w:val="clear" w:color="auto" w:fill="FFFFFF"/>
        </w:rPr>
        <w:t>. Педагогические работники Учреждения обязаны:</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1) осуществлять свою деятельность на высоком профессиональном уровне, обеспечивать в полном объеме реализацию </w:t>
      </w:r>
      <w:proofErr w:type="gramStart"/>
      <w:r w:rsidRPr="00553DBC">
        <w:rPr>
          <w:rFonts w:ascii="Times New Roman" w:eastAsia="Times New Roman" w:hAnsi="Times New Roman" w:cs="Times New Roman"/>
          <w:bCs/>
          <w:color w:val="000000"/>
          <w:sz w:val="24"/>
          <w:szCs w:val="24"/>
          <w:shd w:val="clear" w:color="auto" w:fill="FFFFFF"/>
        </w:rPr>
        <w:t>преподаваемых</w:t>
      </w:r>
      <w:proofErr w:type="gramEnd"/>
      <w:r w:rsidRPr="00553DBC">
        <w:rPr>
          <w:rFonts w:ascii="Times New Roman" w:eastAsia="Times New Roman" w:hAnsi="Times New Roman" w:cs="Times New Roman"/>
          <w:bCs/>
          <w:color w:val="000000"/>
          <w:sz w:val="24"/>
          <w:szCs w:val="24"/>
          <w:shd w:val="clear" w:color="auto" w:fill="FFFFFF"/>
        </w:rPr>
        <w:t xml:space="preserve"> учебных предмета, курса, дисциплины (модуля) в соответствии с утвержденной рабочей программой;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2) соблюдать правовые, нравственные и этические нормы, следовать требованиям профессиональной этики, утверждённым в Учреждении;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3) уважать честь и достоинство обучающихся и других участников образовательных отношений;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 применять педагогически обоснованные и обеспечивающие высокое качество образования формы, методы обучения и воспитания;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 систематически повышать свой профессиональный уровень;</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8) проходить аттестацию на соответствие занимаемой должности в порядке, установленном законодательством об образовании;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9) проходить в установленном законодательством Российской Федерации порядке обучение и проверку знаний и навыков в области охраны труда;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10) соблюдать устав Учреждения, положение о специализированном структурном образовательном подразделении Учреждения.</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bookmarkStart w:id="5" w:name="_Toc364241471"/>
      <w:r w:rsidRPr="00553DBC">
        <w:rPr>
          <w:rFonts w:ascii="Times New Roman" w:eastAsia="Times New Roman" w:hAnsi="Times New Roman" w:cs="Times New Roman"/>
          <w:b/>
          <w:bCs/>
          <w:color w:val="000000"/>
          <w:sz w:val="24"/>
          <w:szCs w:val="24"/>
          <w:shd w:val="clear" w:color="auto" w:fill="FFFFFF"/>
        </w:rPr>
        <w:t>4.</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Основные права и обязанности работодателя</w:t>
      </w:r>
      <w:bookmarkEnd w:id="5"/>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4.1. Работодатель имеет право:</w:t>
      </w:r>
      <w:r w:rsidR="00AA1A49"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вести коллективные переговоры и заключать коллективные договоры;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поощрять работников за добросовестный эффективный труд;</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принимать локальные нормативные акты.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4.2. Работодатель обязан:</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предоставлять работникам работу, обусловленную трудовым договором;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обеспечивать безопасность и условия труда, соответствующие государственным нормативным требованиям охраны труда;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обеспечивать работникам равную оплату за труд равной ценности;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0A5E75" w:rsidRPr="00553DBC">
        <w:rPr>
          <w:rFonts w:ascii="Times New Roman" w:eastAsia="Times New Roman" w:hAnsi="Times New Roman" w:cs="Times New Roman"/>
          <w:bCs/>
          <w:color w:val="000000"/>
          <w:sz w:val="24"/>
          <w:szCs w:val="24"/>
          <w:shd w:val="clear" w:color="auto" w:fill="FFFFFF"/>
        </w:rPr>
        <w:t>1</w:t>
      </w:r>
      <w:r w:rsidRPr="00553DBC">
        <w:rPr>
          <w:rFonts w:ascii="Times New Roman" w:eastAsia="Times New Roman" w:hAnsi="Times New Roman" w:cs="Times New Roman"/>
          <w:bCs/>
          <w:color w:val="000000"/>
          <w:sz w:val="24"/>
          <w:szCs w:val="24"/>
          <w:shd w:val="clear" w:color="auto" w:fill="FFFFFF"/>
        </w:rPr>
        <w:t xml:space="preserve"> и</w:t>
      </w:r>
      <w:r w:rsidR="000A5E75" w:rsidRPr="00553DBC">
        <w:rPr>
          <w:rFonts w:ascii="Times New Roman" w:eastAsia="Times New Roman" w:hAnsi="Times New Roman" w:cs="Times New Roman"/>
          <w:bCs/>
          <w:color w:val="000000"/>
          <w:sz w:val="24"/>
          <w:szCs w:val="24"/>
          <w:shd w:val="clear" w:color="auto" w:fill="FFFFFF"/>
        </w:rPr>
        <w:t xml:space="preserve"> 15</w:t>
      </w:r>
      <w:r w:rsidRPr="00553DBC">
        <w:rPr>
          <w:rFonts w:ascii="Times New Roman" w:eastAsia="Times New Roman" w:hAnsi="Times New Roman" w:cs="Times New Roman"/>
          <w:bCs/>
          <w:color w:val="000000"/>
          <w:sz w:val="24"/>
          <w:szCs w:val="24"/>
          <w:shd w:val="clear" w:color="auto" w:fill="FFFFFF"/>
        </w:rPr>
        <w:t xml:space="preserve"> числа каждого месяца);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вести коллективные переговоры, а также заключать коллективный договор в порядке, установленном Трудовым кодексом Российской Федерации;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53DBC">
        <w:rPr>
          <w:rFonts w:ascii="Times New Roman" w:eastAsia="Times New Roman" w:hAnsi="Times New Roman" w:cs="Times New Roman"/>
          <w:bCs/>
          <w:color w:val="000000"/>
          <w:sz w:val="24"/>
          <w:szCs w:val="24"/>
          <w:shd w:val="clear" w:color="auto" w:fill="FFFFFF"/>
        </w:rPr>
        <w:t>контроля за</w:t>
      </w:r>
      <w:proofErr w:type="gramEnd"/>
      <w:r w:rsidRPr="00553DBC">
        <w:rPr>
          <w:rFonts w:ascii="Times New Roman" w:eastAsia="Times New Roman" w:hAnsi="Times New Roman" w:cs="Times New Roman"/>
          <w:bCs/>
          <w:color w:val="000000"/>
          <w:sz w:val="24"/>
          <w:szCs w:val="24"/>
          <w:shd w:val="clear" w:color="auto" w:fill="FFFFFF"/>
        </w:rPr>
        <w:t xml:space="preserve"> их выполнением;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proofErr w:type="gramStart"/>
      <w:r w:rsidRPr="00553DBC">
        <w:rPr>
          <w:rFonts w:ascii="Times New Roman" w:eastAsia="Times New Roman" w:hAnsi="Times New Roman" w:cs="Times New Roman"/>
          <w:bCs/>
          <w:color w:val="000000"/>
          <w:sz w:val="24"/>
          <w:szCs w:val="24"/>
          <w:shd w:val="clear" w:color="auto" w:fill="FFFFFF"/>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обеспечивать бытовые нужды работников, связанные с исполнением ими трудовых обязанностей;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осуществлять обязательное социальное страхование работников в порядке, установленном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bookmarkStart w:id="6" w:name="_Toc364241472"/>
      <w:r w:rsidRPr="00553DBC">
        <w:rPr>
          <w:rFonts w:ascii="Times New Roman" w:eastAsia="Times New Roman" w:hAnsi="Times New Roman" w:cs="Times New Roman"/>
          <w:b/>
          <w:bCs/>
          <w:color w:val="000000"/>
          <w:sz w:val="24"/>
          <w:szCs w:val="24"/>
          <w:shd w:val="clear" w:color="auto" w:fill="FFFFFF"/>
        </w:rPr>
        <w:t>5.</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Рабочее время и время отдыха</w:t>
      </w:r>
      <w:bookmarkEnd w:id="6"/>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 Для педагогических работников Учреждения устанавливается сокращенная продолжительность рабочего времени не более 36 часов в неделю.</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5.3. В соответствии с приложением к Приказу </w:t>
      </w:r>
      <w:proofErr w:type="spellStart"/>
      <w:r w:rsidRPr="00553DBC">
        <w:rPr>
          <w:rFonts w:ascii="Times New Roman" w:eastAsia="Times New Roman" w:hAnsi="Times New Roman" w:cs="Times New Roman"/>
          <w:bCs/>
          <w:color w:val="000000"/>
          <w:sz w:val="24"/>
          <w:szCs w:val="24"/>
          <w:shd w:val="clear" w:color="auto" w:fill="FFFFFF"/>
        </w:rPr>
        <w:t>Минобрнауки</w:t>
      </w:r>
      <w:proofErr w:type="spellEnd"/>
      <w:r w:rsidRPr="00553DBC">
        <w:rPr>
          <w:rFonts w:ascii="Times New Roman" w:eastAsia="Times New Roman" w:hAnsi="Times New Roman" w:cs="Times New Roman"/>
          <w:bCs/>
          <w:color w:val="000000"/>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продолжительность рабочего времени – согласно пункту 1 указанного приложения;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норма часов педагогической работы за ставку заработной платы – согласно пункту 3 указанного приложения.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553DBC">
        <w:rPr>
          <w:rFonts w:ascii="Times New Roman" w:eastAsia="Times New Roman" w:hAnsi="Times New Roman" w:cs="Times New Roman"/>
          <w:bCs/>
          <w:color w:val="000000"/>
          <w:sz w:val="24"/>
          <w:szCs w:val="24"/>
          <w:shd w:val="clear" w:color="auto" w:fill="FFFFFF"/>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553DBC">
        <w:rPr>
          <w:rFonts w:ascii="Times New Roman" w:eastAsia="Times New Roman" w:hAnsi="Times New Roman" w:cs="Times New Roman"/>
          <w:bCs/>
          <w:color w:val="000000"/>
          <w:sz w:val="24"/>
          <w:szCs w:val="24"/>
          <w:shd w:val="clear" w:color="auto" w:fill="FFFFFF"/>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553DBC">
        <w:rPr>
          <w:rFonts w:ascii="Times New Roman" w:eastAsia="Times New Roman" w:hAnsi="Times New Roman" w:cs="Times New Roman"/>
          <w:bCs/>
          <w:color w:val="000000"/>
          <w:sz w:val="24"/>
          <w:szCs w:val="24"/>
          <w:shd w:val="clear" w:color="auto" w:fill="FFFFFF"/>
        </w:rPr>
        <w:t>СанПиН</w:t>
      </w:r>
      <w:proofErr w:type="spellEnd"/>
      <w:r w:rsidRPr="00553DBC">
        <w:rPr>
          <w:rFonts w:ascii="Times New Roman" w:eastAsia="Times New Roman" w:hAnsi="Times New Roman" w:cs="Times New Roman"/>
          <w:bCs/>
          <w:color w:val="000000"/>
          <w:sz w:val="24"/>
          <w:szCs w:val="24"/>
          <w:shd w:val="clear" w:color="auto" w:fill="FFFFFF"/>
        </w:rPr>
        <w:t>). Выполнение преподавательской работы регулируется расписанием учебных занятий.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работа на общих собраниях трудового коллектива Учреждения;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периодические кратковременные дежурства в Учреждении в период образовательного процесса;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дежурства на внеурочных мероприятиях, плановых и внеплановых мероприятиях, проводимых Учреждением;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00C115C0" w:rsidRPr="00553DBC">
        <w:rPr>
          <w:rFonts w:ascii="Times New Roman" w:eastAsia="Times New Roman" w:hAnsi="Times New Roman" w:cs="Times New Roman"/>
          <w:bCs/>
          <w:color w:val="646464"/>
          <w:sz w:val="24"/>
          <w:szCs w:val="24"/>
          <w:shd w:val="clear" w:color="auto" w:fill="FFFFFF"/>
        </w:rPr>
        <w:t xml:space="preserve"> </w:t>
      </w:r>
    </w:p>
    <w:p w:rsidR="00C115C0" w:rsidRPr="00553DBC" w:rsidRDefault="003934F2" w:rsidP="003934F2">
      <w:pPr>
        <w:spacing w:after="225" w:line="270" w:lineRule="atLeast"/>
        <w:rPr>
          <w:rFonts w:ascii="Times New Roman" w:eastAsia="Times New Roman" w:hAnsi="Times New Roman" w:cs="Times New Roman"/>
          <w:bCs/>
          <w:color w:val="000000"/>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934F2" w:rsidRPr="00553DBC" w:rsidRDefault="00C115C0"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w:t>
      </w:r>
      <w:r w:rsidR="003934F2" w:rsidRPr="00553DBC">
        <w:rPr>
          <w:rFonts w:ascii="Times New Roman" w:eastAsia="Times New Roman" w:hAnsi="Times New Roman" w:cs="Times New Roman"/>
          <w:bCs/>
          <w:color w:val="000000"/>
          <w:sz w:val="24"/>
          <w:szCs w:val="24"/>
          <w:shd w:val="clear" w:color="auto" w:fill="FFFFFF"/>
        </w:rPr>
        <w:t xml:space="preserve">5.10. </w:t>
      </w:r>
      <w:proofErr w:type="gramStart"/>
      <w:r w:rsidR="003934F2" w:rsidRPr="00553DBC">
        <w:rPr>
          <w:rFonts w:ascii="Times New Roman" w:eastAsia="Times New Roman" w:hAnsi="Times New Roman" w:cs="Times New Roman"/>
          <w:bCs/>
          <w:color w:val="000000"/>
          <w:sz w:val="24"/>
          <w:szCs w:val="24"/>
          <w:shd w:val="clear" w:color="auto" w:fill="FFFFFF"/>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 заработная плата, установленная до уменьшения учебной нагрузки, если она была </w:t>
      </w:r>
      <w:proofErr w:type="gramStart"/>
      <w:r w:rsidRPr="00553DBC">
        <w:rPr>
          <w:rFonts w:ascii="Times New Roman" w:eastAsia="Times New Roman" w:hAnsi="Times New Roman" w:cs="Times New Roman"/>
          <w:bCs/>
          <w:color w:val="000000"/>
          <w:sz w:val="24"/>
          <w:szCs w:val="24"/>
          <w:shd w:val="clear" w:color="auto" w:fill="FFFFFF"/>
        </w:rPr>
        <w:t>установлена</w:t>
      </w:r>
      <w:proofErr w:type="gramEnd"/>
      <w:r w:rsidRPr="00553DBC">
        <w:rPr>
          <w:rFonts w:ascii="Times New Roman" w:eastAsia="Times New Roman" w:hAnsi="Times New Roman" w:cs="Times New Roman"/>
          <w:bCs/>
          <w:color w:val="000000"/>
          <w:sz w:val="24"/>
          <w:szCs w:val="24"/>
          <w:shd w:val="clear" w:color="auto" w:fill="FFFFFF"/>
        </w:rPr>
        <w:t xml:space="preserve">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553DBC">
        <w:rPr>
          <w:rFonts w:ascii="Times New Roman" w:eastAsia="Times New Roman" w:hAnsi="Times New Roman" w:cs="Times New Roman"/>
          <w:bCs/>
          <w:color w:val="000000"/>
          <w:sz w:val="24"/>
          <w:szCs w:val="24"/>
          <w:shd w:val="clear" w:color="auto" w:fill="FFFFFF"/>
        </w:rPr>
        <w:t>позднее</w:t>
      </w:r>
      <w:proofErr w:type="gramEnd"/>
      <w:r w:rsidRPr="00553DBC">
        <w:rPr>
          <w:rFonts w:ascii="Times New Roman" w:eastAsia="Times New Roman" w:hAnsi="Times New Roman" w:cs="Times New Roman"/>
          <w:bCs/>
          <w:color w:val="000000"/>
          <w:sz w:val="24"/>
          <w:szCs w:val="24"/>
          <w:shd w:val="clear" w:color="auto" w:fill="FFFFFF"/>
        </w:rPr>
        <w:t xml:space="preserve"> чем за два месяца.</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Продолжительность рабочего дня, непосредственно предшествующего нерабочему праздничному дню, уменьшается на один час.</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5.15. Всем работникам Учреждения обеспечивается возможность приема пищи одновременно вместе с </w:t>
      </w:r>
      <w:proofErr w:type="gramStart"/>
      <w:r w:rsidRPr="00553DBC">
        <w:rPr>
          <w:rFonts w:ascii="Times New Roman" w:eastAsia="Times New Roman" w:hAnsi="Times New Roman" w:cs="Times New Roman"/>
          <w:bCs/>
          <w:color w:val="000000"/>
          <w:sz w:val="24"/>
          <w:szCs w:val="24"/>
          <w:shd w:val="clear" w:color="auto" w:fill="FFFFFF"/>
        </w:rPr>
        <w:t>обучающимися</w:t>
      </w:r>
      <w:proofErr w:type="gramEnd"/>
      <w:r w:rsidRPr="00553DBC">
        <w:rPr>
          <w:rFonts w:ascii="Times New Roman" w:eastAsia="Times New Roman" w:hAnsi="Times New Roman" w:cs="Times New Roman"/>
          <w:bCs/>
          <w:color w:val="000000"/>
          <w:sz w:val="24"/>
          <w:szCs w:val="24"/>
          <w:shd w:val="clear" w:color="auto" w:fill="FFFFFF"/>
        </w:rPr>
        <w:t xml:space="preserve"> или отдельно в специально отведенном для этой цели помещении.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5.16. </w:t>
      </w:r>
      <w:proofErr w:type="gramStart"/>
      <w:r w:rsidRPr="00553DBC">
        <w:rPr>
          <w:rFonts w:ascii="Times New Roman" w:eastAsia="Times New Roman" w:hAnsi="Times New Roman" w:cs="Times New Roman"/>
          <w:bCs/>
          <w:color w:val="000000"/>
          <w:sz w:val="24"/>
          <w:szCs w:val="24"/>
          <w:shd w:val="clear" w:color="auto" w:fill="FFFFFF"/>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5.17. Работа в выходные и нерабочие праздничные дни запрещается, за исключением случаев, предусмотренных Трудовым кодексом Российской Федерации.</w:t>
      </w:r>
      <w:r w:rsidR="00C115C0"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53DBC">
        <w:rPr>
          <w:rFonts w:ascii="Times New Roman" w:eastAsia="Times New Roman" w:hAnsi="Times New Roman" w:cs="Times New Roman"/>
          <w:bCs/>
          <w:color w:val="000000"/>
          <w:sz w:val="24"/>
          <w:szCs w:val="24"/>
          <w:shd w:val="clear" w:color="auto" w:fill="FFFFFF"/>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322E7B" w:rsidRPr="00553DBC">
        <w:rPr>
          <w:rFonts w:ascii="Times New Roman" w:eastAsia="Times New Roman" w:hAnsi="Times New Roman" w:cs="Times New Roman"/>
          <w:bCs/>
          <w:color w:val="646464"/>
          <w:sz w:val="24"/>
          <w:szCs w:val="24"/>
          <w:shd w:val="clear" w:color="auto" w:fill="FFFFFF"/>
        </w:rPr>
        <w:t xml:space="preserve"> </w:t>
      </w:r>
      <w:proofErr w:type="gramEnd"/>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5.19. </w:t>
      </w:r>
      <w:proofErr w:type="gramStart"/>
      <w:r w:rsidRPr="00553DBC">
        <w:rPr>
          <w:rFonts w:ascii="Times New Roman" w:eastAsia="Times New Roman" w:hAnsi="Times New Roman" w:cs="Times New Roman"/>
          <w:bCs/>
          <w:color w:val="000000"/>
          <w:sz w:val="24"/>
          <w:szCs w:val="24"/>
          <w:shd w:val="clear" w:color="auto" w:fill="FFFFFF"/>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53DBC">
        <w:rPr>
          <w:rFonts w:ascii="Times New Roman" w:eastAsia="Times New Roman" w:hAnsi="Times New Roman" w:cs="Times New Roman"/>
          <w:bCs/>
          <w:color w:val="000000"/>
          <w:sz w:val="24"/>
          <w:szCs w:val="24"/>
          <w:shd w:val="clear" w:color="auto" w:fill="FFFFFF"/>
        </w:rPr>
        <w:t xml:space="preserve"> Учетный период не может превышать одного года.</w:t>
      </w:r>
      <w:r w:rsidR="00322E7B"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553DBC">
        <w:rPr>
          <w:rFonts w:ascii="Times New Roman" w:eastAsia="Times New Roman" w:hAnsi="Times New Roman" w:cs="Times New Roman"/>
          <w:bCs/>
          <w:color w:val="000000"/>
          <w:sz w:val="24"/>
          <w:szCs w:val="24"/>
          <w:shd w:val="clear" w:color="auto" w:fill="FFFFFF"/>
        </w:rPr>
        <w:t>позднее</w:t>
      </w:r>
      <w:proofErr w:type="gramEnd"/>
      <w:r w:rsidRPr="00553DBC">
        <w:rPr>
          <w:rFonts w:ascii="Times New Roman" w:eastAsia="Times New Roman" w:hAnsi="Times New Roman" w:cs="Times New Roman"/>
          <w:bCs/>
          <w:color w:val="000000"/>
          <w:sz w:val="24"/>
          <w:szCs w:val="24"/>
          <w:shd w:val="clear" w:color="auto" w:fill="FFFFFF"/>
        </w:rPr>
        <w:t xml:space="preserve"> чем за два месяца.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5.22. Работникам Учреждения предоставляются ежегодные отпуска с сохранением места работы (должности) и среднего заработка.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5.23. Педагогическим работникам Учреждения предоставляется ежегодный основной удлиненный оплачиваемый отпуск</w:t>
      </w:r>
      <w:r w:rsidR="00322E7B" w:rsidRPr="00553DBC">
        <w:rPr>
          <w:rFonts w:ascii="Times New Roman" w:eastAsia="Times New Roman" w:hAnsi="Times New Roman" w:cs="Times New Roman"/>
          <w:bCs/>
          <w:color w:val="000000"/>
          <w:sz w:val="24"/>
          <w:szCs w:val="24"/>
          <w:shd w:val="clear" w:color="auto" w:fill="FFFFFF"/>
        </w:rPr>
        <w:t xml:space="preserve"> </w:t>
      </w:r>
      <w:proofErr w:type="gramStart"/>
      <w:r w:rsidR="00322E7B" w:rsidRPr="00553DBC">
        <w:rPr>
          <w:rFonts w:ascii="Times New Roman" w:eastAsia="Times New Roman" w:hAnsi="Times New Roman" w:cs="Times New Roman"/>
          <w:bCs/>
          <w:color w:val="000000"/>
          <w:sz w:val="24"/>
          <w:szCs w:val="24"/>
          <w:shd w:val="clear" w:color="auto" w:fill="FFFFFF"/>
        </w:rPr>
        <w:t>согласно Положения</w:t>
      </w:r>
      <w:proofErr w:type="gramEnd"/>
      <w:r w:rsidR="00322E7B" w:rsidRPr="00553DBC">
        <w:rPr>
          <w:rFonts w:ascii="Times New Roman" w:eastAsia="Times New Roman" w:hAnsi="Times New Roman" w:cs="Times New Roman"/>
          <w:bCs/>
          <w:color w:val="000000"/>
          <w:sz w:val="24"/>
          <w:szCs w:val="24"/>
          <w:shd w:val="clear" w:color="auto" w:fill="FFFFFF"/>
        </w:rPr>
        <w:t xml:space="preserve"> «О рабочем времени работников НОЧУ «Первая частная школа»</w:t>
      </w:r>
      <w:r w:rsidR="00D908EA" w:rsidRPr="00553DBC">
        <w:rPr>
          <w:rFonts w:ascii="Times New Roman" w:eastAsia="Times New Roman" w:hAnsi="Times New Roman" w:cs="Times New Roman"/>
          <w:bCs/>
          <w:color w:val="000000"/>
          <w:sz w:val="24"/>
          <w:szCs w:val="24"/>
          <w:shd w:val="clear" w:color="auto" w:fill="FFFFFF"/>
        </w:rPr>
        <w:t xml:space="preserve"> </w:t>
      </w:r>
      <w:r w:rsidR="00322E7B" w:rsidRPr="00553DBC">
        <w:rPr>
          <w:rFonts w:ascii="Times New Roman" w:eastAsia="Times New Roman" w:hAnsi="Times New Roman" w:cs="Times New Roman"/>
          <w:bCs/>
          <w:color w:val="000000"/>
          <w:sz w:val="24"/>
          <w:szCs w:val="24"/>
          <w:shd w:val="clear" w:color="auto" w:fill="FFFFFF"/>
        </w:rPr>
        <w:t>утвержденного Директором Учреждения</w:t>
      </w:r>
      <w:r w:rsidRPr="00553DBC">
        <w:rPr>
          <w:rFonts w:ascii="Times New Roman" w:eastAsia="Times New Roman" w:hAnsi="Times New Roman" w:cs="Times New Roman"/>
          <w:bCs/>
          <w:color w:val="000000"/>
          <w:sz w:val="24"/>
          <w:szCs w:val="24"/>
          <w:shd w:val="clear" w:color="auto" w:fill="FFFFFF"/>
        </w:rPr>
        <w:t>.</w:t>
      </w:r>
      <w:r w:rsidR="00322E7B"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553DBC">
        <w:rPr>
          <w:rFonts w:ascii="Times New Roman" w:eastAsia="Times New Roman" w:hAnsi="Times New Roman" w:cs="Times New Roman"/>
          <w:bCs/>
          <w:color w:val="000000"/>
          <w:sz w:val="24"/>
          <w:szCs w:val="24"/>
          <w:shd w:val="clear" w:color="auto" w:fill="FFFFFF"/>
        </w:rPr>
        <w:t>позднее</w:t>
      </w:r>
      <w:proofErr w:type="gramEnd"/>
      <w:r w:rsidRPr="00553DBC">
        <w:rPr>
          <w:rFonts w:ascii="Times New Roman" w:eastAsia="Times New Roman" w:hAnsi="Times New Roman" w:cs="Times New Roman"/>
          <w:bCs/>
          <w:color w:val="000000"/>
          <w:sz w:val="24"/>
          <w:szCs w:val="24"/>
          <w:shd w:val="clear" w:color="auto" w:fill="FFFFFF"/>
        </w:rPr>
        <w:t xml:space="preserve"> чем за две недели до наступления календарного года в порядке, установленном статьей 372 Трудового кодекса Российской Федерации.</w:t>
      </w:r>
      <w:r w:rsidR="00322E7B"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График отпусков обязателен как для работодателя, так и для работника.</w:t>
      </w:r>
      <w:r w:rsidR="00322E7B"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О времени начала отпуска работник должен быть извещен под роспись не </w:t>
      </w:r>
      <w:proofErr w:type="gramStart"/>
      <w:r w:rsidRPr="00553DBC">
        <w:rPr>
          <w:rFonts w:ascii="Times New Roman" w:eastAsia="Times New Roman" w:hAnsi="Times New Roman" w:cs="Times New Roman"/>
          <w:bCs/>
          <w:color w:val="000000"/>
          <w:sz w:val="24"/>
          <w:szCs w:val="24"/>
          <w:shd w:val="clear" w:color="auto" w:fill="FFFFFF"/>
        </w:rPr>
        <w:t>позднее</w:t>
      </w:r>
      <w:proofErr w:type="gramEnd"/>
      <w:r w:rsidRPr="00553DBC">
        <w:rPr>
          <w:rFonts w:ascii="Times New Roman" w:eastAsia="Times New Roman" w:hAnsi="Times New Roman" w:cs="Times New Roman"/>
          <w:bCs/>
          <w:color w:val="000000"/>
          <w:sz w:val="24"/>
          <w:szCs w:val="24"/>
          <w:shd w:val="clear" w:color="auto" w:fill="FFFFFF"/>
        </w:rPr>
        <w:t xml:space="preserve"> чем за две недели до его начала.</w:t>
      </w:r>
      <w:bookmarkStart w:id="7" w:name="_ftnref48"/>
      <w:r w:rsidRPr="00553DBC">
        <w:rPr>
          <w:rFonts w:ascii="Times New Roman" w:eastAsia="Times New Roman" w:hAnsi="Times New Roman" w:cs="Times New Roman"/>
          <w:bCs/>
          <w:color w:val="000000"/>
          <w:sz w:val="24"/>
          <w:szCs w:val="24"/>
          <w:shd w:val="clear" w:color="auto" w:fill="FFFFFF"/>
        </w:rPr>
        <w:fldChar w:fldCharType="begin"/>
      </w:r>
      <w:r w:rsidRPr="00553DBC">
        <w:rPr>
          <w:rFonts w:ascii="Times New Roman" w:eastAsia="Times New Roman" w:hAnsi="Times New Roman" w:cs="Times New Roman"/>
          <w:bCs/>
          <w:color w:val="000000"/>
          <w:sz w:val="24"/>
          <w:szCs w:val="24"/>
          <w:shd w:val="clear" w:color="auto" w:fill="FFFFFF"/>
        </w:rPr>
        <w:instrText xml:space="preserve"> HYPERLINK "file:///C:\\Users\\%D0%BD%D0%B0%D1%81%D1%82%D1%8F\\Dropbox\\%D0%9F%D0%BE%D0%BD%D0%BE%D0%BC%D0%B0%D1%80%D0%B5%D0%B2%D0%B0%20%D0%95.%D0%A1\\%D0%94%D0%BE%D0%BA_%D0%9F%D1%80%D0%B0%D0%B2%D0%B8%D0%BB%D0%B0_%D0%B2%D0%BD%D1%83%D1%82%D1%80_%D1%82%D1%80%D1%83%D0%B4_%D1%80%D0%B0%D1%81%D0%BF%D0%BE%D1%80%D1%8F%D0%B4%D0%BA%D0%B0.doc" \l "_ftn48" \o "" </w:instrText>
      </w:r>
      <w:r w:rsidRPr="00553DBC">
        <w:rPr>
          <w:rFonts w:ascii="Times New Roman" w:eastAsia="Times New Roman" w:hAnsi="Times New Roman" w:cs="Times New Roman"/>
          <w:bCs/>
          <w:color w:val="000000"/>
          <w:sz w:val="24"/>
          <w:szCs w:val="24"/>
          <w:shd w:val="clear" w:color="auto" w:fill="FFFFFF"/>
        </w:rPr>
        <w:fldChar w:fldCharType="separate"/>
      </w:r>
      <w:r w:rsidRPr="00553DBC">
        <w:rPr>
          <w:rFonts w:ascii="Times New Roman" w:eastAsia="Times New Roman" w:hAnsi="Times New Roman" w:cs="Times New Roman"/>
          <w:bCs/>
          <w:color w:val="000000"/>
          <w:sz w:val="24"/>
          <w:szCs w:val="24"/>
          <w:shd w:val="clear" w:color="auto" w:fill="FFFFFF"/>
        </w:rPr>
        <w:fldChar w:fldCharType="end"/>
      </w:r>
      <w:bookmarkEnd w:id="7"/>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5.25. Оплачиваемый отпуск должен предоставляться работнику ежегодно.</w:t>
      </w:r>
      <w:r w:rsidR="00D908EA"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sz w:val="24"/>
          <w:szCs w:val="24"/>
          <w:shd w:val="clear" w:color="auto" w:fill="FFFFFF"/>
        </w:rPr>
        <w:t>С учетом</w:t>
      </w:r>
      <w:r w:rsidRPr="00553DBC">
        <w:rPr>
          <w:rFonts w:ascii="Times New Roman" w:eastAsia="Times New Roman" w:hAnsi="Times New Roman" w:cs="Times New Roman"/>
          <w:bCs/>
          <w:sz w:val="24"/>
          <w:szCs w:val="24"/>
        </w:rPr>
        <w:t> </w:t>
      </w:r>
      <w:hyperlink r:id="rId17" w:history="1">
        <w:r w:rsidRPr="00553DBC">
          <w:rPr>
            <w:rFonts w:ascii="Times New Roman" w:eastAsia="Times New Roman" w:hAnsi="Times New Roman" w:cs="Times New Roman"/>
            <w:bCs/>
            <w:sz w:val="24"/>
            <w:szCs w:val="24"/>
            <w:u w:val="single"/>
          </w:rPr>
          <w:t>статьи 124</w:t>
        </w:r>
      </w:hyperlink>
      <w:r w:rsidRPr="00553DBC">
        <w:rPr>
          <w:rFonts w:ascii="Times New Roman" w:eastAsia="Times New Roman" w:hAnsi="Times New Roman" w:cs="Times New Roman"/>
          <w:bCs/>
          <w:sz w:val="24"/>
          <w:szCs w:val="24"/>
        </w:rPr>
        <w:t> </w:t>
      </w:r>
      <w:r w:rsidRPr="00553DBC">
        <w:rPr>
          <w:rFonts w:ascii="Times New Roman" w:eastAsia="Times New Roman" w:hAnsi="Times New Roman" w:cs="Times New Roman"/>
          <w:bCs/>
          <w:sz w:val="24"/>
          <w:szCs w:val="24"/>
          <w:shd w:val="clear" w:color="auto" w:fill="FFFFFF"/>
        </w:rPr>
        <w:t>Трудового</w:t>
      </w:r>
      <w:r w:rsidRPr="00553DBC">
        <w:rPr>
          <w:rFonts w:ascii="Times New Roman" w:eastAsia="Times New Roman" w:hAnsi="Times New Roman" w:cs="Times New Roman"/>
          <w:bCs/>
          <w:color w:val="000000"/>
          <w:sz w:val="24"/>
          <w:szCs w:val="24"/>
          <w:shd w:val="clear" w:color="auto" w:fill="FFFFFF"/>
        </w:rPr>
        <w:t xml:space="preserve"> кодекса Российской Федерации запрещается не</w:t>
      </w:r>
      <w:r w:rsidR="00D908EA" w:rsidRPr="00553DBC">
        <w:rPr>
          <w:rFonts w:ascii="Times New Roman" w:eastAsia="Times New Roman" w:hAnsi="Times New Roman" w:cs="Times New Roman"/>
          <w:bCs/>
          <w:color w:val="000000"/>
          <w:sz w:val="24"/>
          <w:szCs w:val="24"/>
          <w:shd w:val="clear" w:color="auto" w:fill="FFFFFF"/>
        </w:rPr>
        <w:t xml:space="preserve"> </w:t>
      </w:r>
      <w:r w:rsidRPr="00553DBC">
        <w:rPr>
          <w:rFonts w:ascii="Times New Roman" w:eastAsia="Times New Roman" w:hAnsi="Times New Roman" w:cs="Times New Roman"/>
          <w:bCs/>
          <w:color w:val="000000"/>
          <w:sz w:val="24"/>
          <w:szCs w:val="24"/>
          <w:shd w:val="clear" w:color="auto" w:fill="FFFFFF"/>
        </w:rPr>
        <w:t>предоставление ежегодного оплачиваемого отпуска в течение двух лет подряд, а также не</w:t>
      </w:r>
      <w:r w:rsidR="00D908EA" w:rsidRPr="00553DBC">
        <w:rPr>
          <w:rFonts w:ascii="Times New Roman" w:eastAsia="Times New Roman" w:hAnsi="Times New Roman" w:cs="Times New Roman"/>
          <w:bCs/>
          <w:color w:val="000000"/>
          <w:sz w:val="24"/>
          <w:szCs w:val="24"/>
          <w:shd w:val="clear" w:color="auto" w:fill="FFFFFF"/>
        </w:rPr>
        <w:t xml:space="preserve"> </w:t>
      </w:r>
      <w:r w:rsidRPr="00553DBC">
        <w:rPr>
          <w:rFonts w:ascii="Times New Roman" w:eastAsia="Times New Roman" w:hAnsi="Times New Roman" w:cs="Times New Roman"/>
          <w:bCs/>
          <w:color w:val="000000"/>
          <w:sz w:val="24"/>
          <w:szCs w:val="24"/>
          <w:shd w:val="clear" w:color="auto" w:fill="FFFFFF"/>
        </w:rPr>
        <w:t>предоставление ежегодного оплачиваемого отпуска работникам в возрасте до восемнадцати лет.</w:t>
      </w:r>
      <w:r w:rsidR="00D908EA"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D908EA"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До истечения шести месяцев непрерывной работы оплачиваемый отпуск по заявлению работника должен быть предоставлен:</w:t>
      </w:r>
      <w:r w:rsidR="00D908EA"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женщинам – перед отпуском по беременности и родам или непосредственно после него;</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работникам в возрасте до 18 лет;</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работникам, усыновившим ребенка (детей) в возрасте до трех месяцев;</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 других случаях, предусмотренных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временной нетрудоспособности работника;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 других случаях, предусмотренных трудовым законодательством, локальными нормативными актами Учреждения.</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553DBC" w:rsidRDefault="00553DBC" w:rsidP="003934F2">
      <w:pPr>
        <w:spacing w:after="225" w:line="270" w:lineRule="atLeast"/>
        <w:rPr>
          <w:rFonts w:ascii="Times New Roman" w:eastAsia="Times New Roman" w:hAnsi="Times New Roman" w:cs="Times New Roman"/>
          <w:bCs/>
          <w:color w:val="000000"/>
          <w:sz w:val="24"/>
          <w:szCs w:val="24"/>
          <w:shd w:val="clear" w:color="auto" w:fill="FFFFFF"/>
        </w:rPr>
      </w:pPr>
      <w:bookmarkStart w:id="8" w:name="_Toc364241473"/>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r w:rsidRPr="00553DBC">
        <w:rPr>
          <w:rFonts w:ascii="Times New Roman" w:eastAsia="Times New Roman" w:hAnsi="Times New Roman" w:cs="Times New Roman"/>
          <w:b/>
          <w:bCs/>
          <w:color w:val="000000"/>
          <w:sz w:val="24"/>
          <w:szCs w:val="24"/>
          <w:shd w:val="clear" w:color="auto" w:fill="FFFFFF"/>
        </w:rPr>
        <w:t>6.</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Поощрения за труд</w:t>
      </w:r>
      <w:bookmarkEnd w:id="8"/>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объявление благодарности;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выдача денежной премии;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награждение ценным подарком;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награждение почетной грамотой;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другие виды поощрений.</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В отношении работника могут применяться одновременно несколько видов поощрения</w:t>
      </w:r>
      <w:r w:rsidR="00553DBC" w:rsidRPr="00553DBC">
        <w:rPr>
          <w:rFonts w:ascii="Times New Roman" w:eastAsia="Times New Roman" w:hAnsi="Times New Roman" w:cs="Times New Roman"/>
          <w:bCs/>
          <w:color w:val="000000"/>
          <w:sz w:val="24"/>
          <w:szCs w:val="24"/>
          <w:shd w:val="clear" w:color="auto" w:fill="FFFFFF"/>
        </w:rPr>
        <w:t xml:space="preserve"> </w:t>
      </w:r>
      <w:proofErr w:type="gramStart"/>
      <w:r w:rsidR="00553DBC" w:rsidRPr="00553DBC">
        <w:rPr>
          <w:rFonts w:ascii="Times New Roman" w:eastAsia="Times New Roman" w:hAnsi="Times New Roman" w:cs="Times New Roman"/>
          <w:bCs/>
          <w:color w:val="000000"/>
          <w:sz w:val="24"/>
          <w:szCs w:val="24"/>
          <w:shd w:val="clear" w:color="auto" w:fill="FFFFFF"/>
        </w:rPr>
        <w:t>согласно Положения</w:t>
      </w:r>
      <w:proofErr w:type="gramEnd"/>
      <w:r w:rsidR="00553DBC" w:rsidRPr="00553DBC">
        <w:rPr>
          <w:rFonts w:ascii="Times New Roman" w:eastAsia="Times New Roman" w:hAnsi="Times New Roman" w:cs="Times New Roman"/>
          <w:bCs/>
          <w:color w:val="000000"/>
          <w:sz w:val="24"/>
          <w:szCs w:val="24"/>
          <w:shd w:val="clear" w:color="auto" w:fill="FFFFFF"/>
        </w:rPr>
        <w:t xml:space="preserve"> «О премировании работников НОЧУ «Первая частная школа»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xml:space="preserve">Поощрения оформляются приказом (постановлением, распоряжением) работодателя, сведения о поощрениях </w:t>
      </w:r>
      <w:r w:rsidR="00553DBC" w:rsidRPr="00553DBC">
        <w:rPr>
          <w:rFonts w:ascii="Times New Roman" w:eastAsia="Times New Roman" w:hAnsi="Times New Roman" w:cs="Times New Roman"/>
          <w:bCs/>
          <w:color w:val="000000"/>
          <w:sz w:val="24"/>
          <w:szCs w:val="24"/>
          <w:shd w:val="clear" w:color="auto" w:fill="FFFFFF"/>
        </w:rPr>
        <w:t xml:space="preserve">могут </w:t>
      </w:r>
      <w:proofErr w:type="gramStart"/>
      <w:r w:rsidRPr="00553DBC">
        <w:rPr>
          <w:rFonts w:ascii="Times New Roman" w:eastAsia="Times New Roman" w:hAnsi="Times New Roman" w:cs="Times New Roman"/>
          <w:bCs/>
          <w:color w:val="000000"/>
          <w:sz w:val="24"/>
          <w:szCs w:val="24"/>
          <w:shd w:val="clear" w:color="auto" w:fill="FFFFFF"/>
        </w:rPr>
        <w:t>занос</w:t>
      </w:r>
      <w:r w:rsidR="00553DBC" w:rsidRPr="00553DBC">
        <w:rPr>
          <w:rFonts w:ascii="Times New Roman" w:eastAsia="Times New Roman" w:hAnsi="Times New Roman" w:cs="Times New Roman"/>
          <w:bCs/>
          <w:color w:val="000000"/>
          <w:sz w:val="24"/>
          <w:szCs w:val="24"/>
          <w:shd w:val="clear" w:color="auto" w:fill="FFFFFF"/>
        </w:rPr>
        <w:t>и</w:t>
      </w:r>
      <w:r w:rsidRPr="00553DBC">
        <w:rPr>
          <w:rFonts w:ascii="Times New Roman" w:eastAsia="Times New Roman" w:hAnsi="Times New Roman" w:cs="Times New Roman"/>
          <w:bCs/>
          <w:color w:val="000000"/>
          <w:sz w:val="24"/>
          <w:szCs w:val="24"/>
          <w:shd w:val="clear" w:color="auto" w:fill="FFFFFF"/>
        </w:rPr>
        <w:t>тся</w:t>
      </w:r>
      <w:proofErr w:type="gramEnd"/>
      <w:r w:rsidRPr="00553DBC">
        <w:rPr>
          <w:rFonts w:ascii="Times New Roman" w:eastAsia="Times New Roman" w:hAnsi="Times New Roman" w:cs="Times New Roman"/>
          <w:bCs/>
          <w:color w:val="000000"/>
          <w:sz w:val="24"/>
          <w:szCs w:val="24"/>
          <w:shd w:val="clear" w:color="auto" w:fill="FFFFFF"/>
        </w:rPr>
        <w:t xml:space="preserve"> в трудовую книжку работника.</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6.2. Работники Учреждения могут представляться к награждению государственными наградами Российской Федерации и Санкт-Петербурга.</w:t>
      </w:r>
    </w:p>
    <w:p w:rsidR="003934F2" w:rsidRPr="00553DBC" w:rsidRDefault="003934F2" w:rsidP="003934F2">
      <w:pPr>
        <w:spacing w:after="225" w:line="270" w:lineRule="atLeast"/>
        <w:rPr>
          <w:rFonts w:ascii="Times New Roman" w:eastAsia="Times New Roman" w:hAnsi="Times New Roman" w:cs="Times New Roman"/>
          <w:b/>
          <w:bCs/>
          <w:color w:val="646464"/>
          <w:sz w:val="24"/>
          <w:szCs w:val="24"/>
          <w:shd w:val="clear" w:color="auto" w:fill="FFFFFF"/>
        </w:rPr>
      </w:pPr>
      <w:bookmarkStart w:id="9" w:name="_Toc364241474"/>
      <w:r w:rsidRPr="00553DBC">
        <w:rPr>
          <w:rFonts w:ascii="Times New Roman" w:eastAsia="Times New Roman" w:hAnsi="Times New Roman" w:cs="Times New Roman"/>
          <w:b/>
          <w:bCs/>
          <w:color w:val="000000"/>
          <w:sz w:val="24"/>
          <w:szCs w:val="24"/>
          <w:shd w:val="clear" w:color="auto" w:fill="FFFFFF"/>
        </w:rPr>
        <w:t>7.</w:t>
      </w:r>
      <w:r w:rsidRPr="00553DBC">
        <w:rPr>
          <w:rFonts w:ascii="Times New Roman" w:eastAsia="Times New Roman" w:hAnsi="Times New Roman" w:cs="Times New Roman"/>
          <w:b/>
          <w:bCs/>
          <w:color w:val="000000"/>
          <w:sz w:val="24"/>
          <w:szCs w:val="24"/>
        </w:rPr>
        <w:t> </w:t>
      </w:r>
      <w:r w:rsidRPr="00553DBC">
        <w:rPr>
          <w:rFonts w:ascii="Times New Roman" w:eastAsia="Times New Roman" w:hAnsi="Times New Roman" w:cs="Times New Roman"/>
          <w:b/>
          <w:bCs/>
          <w:color w:val="000000"/>
          <w:sz w:val="24"/>
          <w:szCs w:val="24"/>
          <w:shd w:val="clear" w:color="auto" w:fill="FFFFFF"/>
        </w:rPr>
        <w:t>Дисциплинарные взыскания</w:t>
      </w:r>
      <w:bookmarkEnd w:id="9"/>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замечание;</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выговор;</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 увольнение по соответствующим основаниям.</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7.2. При наложении дисциплинарного взыскания должны учитываться тяжесть совершенного проступка и обстоятельства, при которых он был совершен.</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Не</w:t>
      </w:r>
      <w:r w:rsidR="00553DBC" w:rsidRPr="00553DBC">
        <w:rPr>
          <w:rFonts w:ascii="Times New Roman" w:eastAsia="Times New Roman" w:hAnsi="Times New Roman" w:cs="Times New Roman"/>
          <w:bCs/>
          <w:color w:val="000000"/>
          <w:sz w:val="24"/>
          <w:szCs w:val="24"/>
          <w:shd w:val="clear" w:color="auto" w:fill="FFFFFF"/>
        </w:rPr>
        <w:t xml:space="preserve"> </w:t>
      </w:r>
      <w:r w:rsidRPr="00553DBC">
        <w:rPr>
          <w:rFonts w:ascii="Times New Roman" w:eastAsia="Times New Roman" w:hAnsi="Times New Roman" w:cs="Times New Roman"/>
          <w:bCs/>
          <w:color w:val="000000"/>
          <w:sz w:val="24"/>
          <w:szCs w:val="24"/>
          <w:shd w:val="clear" w:color="auto" w:fill="FFFFFF"/>
        </w:rPr>
        <w:t>предоставление работником объяснения не является препятствием для применения дисциплинарного взыскания.</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7.5. За каждый дисциплинарный проступок может быть применено только одно дисциплинарное взыскание.</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553DBC" w:rsidRPr="00553DBC">
        <w:rPr>
          <w:rFonts w:ascii="Times New Roman" w:eastAsia="Times New Roman" w:hAnsi="Times New Roman" w:cs="Times New Roman"/>
          <w:bCs/>
          <w:color w:val="646464"/>
          <w:sz w:val="24"/>
          <w:szCs w:val="24"/>
          <w:shd w:val="clear" w:color="auto" w:fill="FFFFFF"/>
        </w:rPr>
        <w:t xml:space="preserve"> </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3934F2" w:rsidRPr="00553DBC" w:rsidRDefault="003934F2" w:rsidP="003934F2">
      <w:pPr>
        <w:spacing w:after="180" w:line="240" w:lineRule="auto"/>
        <w:outlineLvl w:val="1"/>
        <w:rPr>
          <w:rFonts w:ascii="Times New Roman" w:eastAsia="Times New Roman" w:hAnsi="Times New Roman" w:cs="Times New Roman"/>
          <w:b/>
          <w:sz w:val="24"/>
          <w:szCs w:val="24"/>
          <w:shd w:val="clear" w:color="auto" w:fill="FFFFFF"/>
        </w:rPr>
      </w:pPr>
      <w:bookmarkStart w:id="10" w:name="_Toc364241475"/>
      <w:r w:rsidRPr="00553DBC">
        <w:rPr>
          <w:rFonts w:ascii="Times New Roman" w:eastAsia="Times New Roman" w:hAnsi="Times New Roman" w:cs="Times New Roman"/>
          <w:b/>
          <w:sz w:val="24"/>
          <w:szCs w:val="24"/>
          <w:shd w:val="clear" w:color="auto" w:fill="FFFFFF"/>
        </w:rPr>
        <w:t>8. Ответственность работников Учреждения</w:t>
      </w:r>
      <w:bookmarkEnd w:id="10"/>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934F2" w:rsidRPr="00553DBC" w:rsidRDefault="003934F2" w:rsidP="003934F2">
      <w:pPr>
        <w:spacing w:after="225"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t>8.2. Ответственность педагогических работников устанавливаются статьёй 48 Федерального закона «Об образовании в Российской Федерации».</w:t>
      </w:r>
    </w:p>
    <w:p w:rsidR="003934F2" w:rsidRPr="00553DBC" w:rsidRDefault="003934F2" w:rsidP="003934F2">
      <w:pPr>
        <w:spacing w:after="0" w:line="270" w:lineRule="atLeast"/>
        <w:rPr>
          <w:rFonts w:ascii="Times New Roman" w:eastAsia="Times New Roman" w:hAnsi="Times New Roman" w:cs="Times New Roman"/>
          <w:bCs/>
          <w:color w:val="646464"/>
          <w:sz w:val="24"/>
          <w:szCs w:val="24"/>
          <w:shd w:val="clear" w:color="auto" w:fill="FFFFFF"/>
        </w:rPr>
      </w:pPr>
      <w:r w:rsidRPr="00553DBC">
        <w:rPr>
          <w:rFonts w:ascii="Times New Roman" w:eastAsia="Times New Roman" w:hAnsi="Times New Roman" w:cs="Times New Roman"/>
          <w:bCs/>
          <w:color w:val="000000"/>
          <w:sz w:val="24"/>
          <w:szCs w:val="24"/>
          <w:shd w:val="clear" w:color="auto" w:fill="FFFFFF"/>
        </w:rPr>
        <w:br w:type="textWrapping" w:clear="all"/>
      </w:r>
    </w:p>
    <w:sectPr w:rsidR="003934F2" w:rsidRPr="00553DBC" w:rsidSect="003934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34F2"/>
    <w:rsid w:val="000A5E75"/>
    <w:rsid w:val="0013349F"/>
    <w:rsid w:val="00213035"/>
    <w:rsid w:val="00322E7B"/>
    <w:rsid w:val="003934F2"/>
    <w:rsid w:val="00553DBC"/>
    <w:rsid w:val="005D0534"/>
    <w:rsid w:val="00AA1A49"/>
    <w:rsid w:val="00C115C0"/>
    <w:rsid w:val="00D908EA"/>
    <w:rsid w:val="00EA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3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4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34F2"/>
    <w:rPr>
      <w:rFonts w:ascii="Times New Roman" w:eastAsia="Times New Roman" w:hAnsi="Times New Roman" w:cs="Times New Roman"/>
      <w:b/>
      <w:bCs/>
      <w:sz w:val="36"/>
      <w:szCs w:val="36"/>
    </w:rPr>
  </w:style>
  <w:style w:type="paragraph" w:customStyle="1" w:styleId="a3">
    <w:name w:val="Стиль"/>
    <w:rsid w:val="003934F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836496">
      <w:bodyDiv w:val="1"/>
      <w:marLeft w:val="0"/>
      <w:marRight w:val="0"/>
      <w:marTop w:val="0"/>
      <w:marBottom w:val="0"/>
      <w:divBdr>
        <w:top w:val="none" w:sz="0" w:space="0" w:color="auto"/>
        <w:left w:val="none" w:sz="0" w:space="0" w:color="auto"/>
        <w:bottom w:val="none" w:sz="0" w:space="0" w:color="auto"/>
        <w:right w:val="none" w:sz="0" w:space="0" w:color="auto"/>
      </w:divBdr>
      <w:divsChild>
        <w:div w:id="1483277587">
          <w:marLeft w:val="0"/>
          <w:marRight w:val="0"/>
          <w:marTop w:val="0"/>
          <w:marBottom w:val="0"/>
          <w:divBdr>
            <w:top w:val="none" w:sz="0" w:space="0" w:color="auto"/>
            <w:left w:val="none" w:sz="0" w:space="0" w:color="auto"/>
            <w:bottom w:val="none" w:sz="0" w:space="0" w:color="auto"/>
            <w:right w:val="none" w:sz="0" w:space="0" w:color="auto"/>
          </w:divBdr>
          <w:divsChild>
            <w:div w:id="124858001">
              <w:marLeft w:val="0"/>
              <w:marRight w:val="0"/>
              <w:marTop w:val="0"/>
              <w:marBottom w:val="0"/>
              <w:divBdr>
                <w:top w:val="none" w:sz="0" w:space="0" w:color="auto"/>
                <w:left w:val="none" w:sz="0" w:space="0" w:color="auto"/>
                <w:bottom w:val="none" w:sz="0" w:space="0" w:color="auto"/>
                <w:right w:val="none" w:sz="0" w:space="0" w:color="auto"/>
              </w:divBdr>
            </w:div>
            <w:div w:id="40398936">
              <w:marLeft w:val="0"/>
              <w:marRight w:val="0"/>
              <w:marTop w:val="0"/>
              <w:marBottom w:val="0"/>
              <w:divBdr>
                <w:top w:val="none" w:sz="0" w:space="0" w:color="auto"/>
                <w:left w:val="none" w:sz="0" w:space="0" w:color="auto"/>
                <w:bottom w:val="none" w:sz="0" w:space="0" w:color="auto"/>
                <w:right w:val="none" w:sz="0" w:space="0" w:color="auto"/>
              </w:divBdr>
            </w:div>
            <w:div w:id="295916933">
              <w:marLeft w:val="0"/>
              <w:marRight w:val="0"/>
              <w:marTop w:val="0"/>
              <w:marBottom w:val="0"/>
              <w:divBdr>
                <w:top w:val="none" w:sz="0" w:space="0" w:color="auto"/>
                <w:left w:val="none" w:sz="0" w:space="0" w:color="auto"/>
                <w:bottom w:val="none" w:sz="0" w:space="0" w:color="auto"/>
                <w:right w:val="none" w:sz="0" w:space="0" w:color="auto"/>
              </w:divBdr>
            </w:div>
            <w:div w:id="2099012931">
              <w:marLeft w:val="0"/>
              <w:marRight w:val="0"/>
              <w:marTop w:val="0"/>
              <w:marBottom w:val="0"/>
              <w:divBdr>
                <w:top w:val="none" w:sz="0" w:space="0" w:color="auto"/>
                <w:left w:val="none" w:sz="0" w:space="0" w:color="auto"/>
                <w:bottom w:val="none" w:sz="0" w:space="0" w:color="auto"/>
                <w:right w:val="none" w:sz="0" w:space="0" w:color="auto"/>
              </w:divBdr>
            </w:div>
            <w:div w:id="1318073972">
              <w:marLeft w:val="0"/>
              <w:marRight w:val="0"/>
              <w:marTop w:val="0"/>
              <w:marBottom w:val="0"/>
              <w:divBdr>
                <w:top w:val="none" w:sz="0" w:space="0" w:color="auto"/>
                <w:left w:val="none" w:sz="0" w:space="0" w:color="auto"/>
                <w:bottom w:val="none" w:sz="0" w:space="0" w:color="auto"/>
                <w:right w:val="none" w:sz="0" w:space="0" w:color="auto"/>
              </w:divBdr>
            </w:div>
            <w:div w:id="165904057">
              <w:marLeft w:val="0"/>
              <w:marRight w:val="0"/>
              <w:marTop w:val="0"/>
              <w:marBottom w:val="0"/>
              <w:divBdr>
                <w:top w:val="none" w:sz="0" w:space="0" w:color="auto"/>
                <w:left w:val="none" w:sz="0" w:space="0" w:color="auto"/>
                <w:bottom w:val="none" w:sz="0" w:space="0" w:color="auto"/>
                <w:right w:val="none" w:sz="0" w:space="0" w:color="auto"/>
              </w:divBdr>
            </w:div>
            <w:div w:id="822157837">
              <w:marLeft w:val="0"/>
              <w:marRight w:val="0"/>
              <w:marTop w:val="0"/>
              <w:marBottom w:val="0"/>
              <w:divBdr>
                <w:top w:val="none" w:sz="0" w:space="0" w:color="auto"/>
                <w:left w:val="none" w:sz="0" w:space="0" w:color="auto"/>
                <w:bottom w:val="none" w:sz="0" w:space="0" w:color="auto"/>
                <w:right w:val="none" w:sz="0" w:space="0" w:color="auto"/>
              </w:divBdr>
            </w:div>
            <w:div w:id="1746758724">
              <w:marLeft w:val="0"/>
              <w:marRight w:val="0"/>
              <w:marTop w:val="0"/>
              <w:marBottom w:val="0"/>
              <w:divBdr>
                <w:top w:val="none" w:sz="0" w:space="0" w:color="auto"/>
                <w:left w:val="none" w:sz="0" w:space="0" w:color="auto"/>
                <w:bottom w:val="none" w:sz="0" w:space="0" w:color="auto"/>
                <w:right w:val="none" w:sz="0" w:space="0" w:color="auto"/>
              </w:divBdr>
            </w:div>
            <w:div w:id="217673421">
              <w:marLeft w:val="0"/>
              <w:marRight w:val="0"/>
              <w:marTop w:val="0"/>
              <w:marBottom w:val="0"/>
              <w:divBdr>
                <w:top w:val="none" w:sz="0" w:space="0" w:color="auto"/>
                <w:left w:val="none" w:sz="0" w:space="0" w:color="auto"/>
                <w:bottom w:val="none" w:sz="0" w:space="0" w:color="auto"/>
                <w:right w:val="none" w:sz="0" w:space="0" w:color="auto"/>
              </w:divBdr>
            </w:div>
            <w:div w:id="1581524781">
              <w:marLeft w:val="0"/>
              <w:marRight w:val="0"/>
              <w:marTop w:val="0"/>
              <w:marBottom w:val="0"/>
              <w:divBdr>
                <w:top w:val="none" w:sz="0" w:space="0" w:color="auto"/>
                <w:left w:val="none" w:sz="0" w:space="0" w:color="auto"/>
                <w:bottom w:val="none" w:sz="0" w:space="0" w:color="auto"/>
                <w:right w:val="none" w:sz="0" w:space="0" w:color="auto"/>
              </w:divBdr>
            </w:div>
            <w:div w:id="266736722">
              <w:marLeft w:val="0"/>
              <w:marRight w:val="0"/>
              <w:marTop w:val="0"/>
              <w:marBottom w:val="0"/>
              <w:divBdr>
                <w:top w:val="none" w:sz="0" w:space="0" w:color="auto"/>
                <w:left w:val="none" w:sz="0" w:space="0" w:color="auto"/>
                <w:bottom w:val="none" w:sz="0" w:space="0" w:color="auto"/>
                <w:right w:val="none" w:sz="0" w:space="0" w:color="auto"/>
              </w:divBdr>
            </w:div>
            <w:div w:id="199710773">
              <w:marLeft w:val="0"/>
              <w:marRight w:val="0"/>
              <w:marTop w:val="0"/>
              <w:marBottom w:val="0"/>
              <w:divBdr>
                <w:top w:val="none" w:sz="0" w:space="0" w:color="auto"/>
                <w:left w:val="none" w:sz="0" w:space="0" w:color="auto"/>
                <w:bottom w:val="none" w:sz="0" w:space="0" w:color="auto"/>
                <w:right w:val="none" w:sz="0" w:space="0" w:color="auto"/>
              </w:divBdr>
            </w:div>
            <w:div w:id="2033526431">
              <w:marLeft w:val="0"/>
              <w:marRight w:val="0"/>
              <w:marTop w:val="0"/>
              <w:marBottom w:val="0"/>
              <w:divBdr>
                <w:top w:val="none" w:sz="0" w:space="0" w:color="auto"/>
                <w:left w:val="none" w:sz="0" w:space="0" w:color="auto"/>
                <w:bottom w:val="none" w:sz="0" w:space="0" w:color="auto"/>
                <w:right w:val="none" w:sz="0" w:space="0" w:color="auto"/>
              </w:divBdr>
            </w:div>
            <w:div w:id="770322243">
              <w:marLeft w:val="0"/>
              <w:marRight w:val="0"/>
              <w:marTop w:val="0"/>
              <w:marBottom w:val="0"/>
              <w:divBdr>
                <w:top w:val="none" w:sz="0" w:space="0" w:color="auto"/>
                <w:left w:val="none" w:sz="0" w:space="0" w:color="auto"/>
                <w:bottom w:val="none" w:sz="0" w:space="0" w:color="auto"/>
                <w:right w:val="none" w:sz="0" w:space="0" w:color="auto"/>
              </w:divBdr>
            </w:div>
            <w:div w:id="566569761">
              <w:marLeft w:val="0"/>
              <w:marRight w:val="0"/>
              <w:marTop w:val="0"/>
              <w:marBottom w:val="0"/>
              <w:divBdr>
                <w:top w:val="none" w:sz="0" w:space="0" w:color="auto"/>
                <w:left w:val="none" w:sz="0" w:space="0" w:color="auto"/>
                <w:bottom w:val="none" w:sz="0" w:space="0" w:color="auto"/>
                <w:right w:val="none" w:sz="0" w:space="0" w:color="auto"/>
              </w:divBdr>
            </w:div>
            <w:div w:id="573976980">
              <w:marLeft w:val="0"/>
              <w:marRight w:val="0"/>
              <w:marTop w:val="0"/>
              <w:marBottom w:val="0"/>
              <w:divBdr>
                <w:top w:val="none" w:sz="0" w:space="0" w:color="auto"/>
                <w:left w:val="none" w:sz="0" w:space="0" w:color="auto"/>
                <w:bottom w:val="none" w:sz="0" w:space="0" w:color="auto"/>
                <w:right w:val="none" w:sz="0" w:space="0" w:color="auto"/>
              </w:divBdr>
            </w:div>
            <w:div w:id="241455002">
              <w:marLeft w:val="0"/>
              <w:marRight w:val="0"/>
              <w:marTop w:val="0"/>
              <w:marBottom w:val="0"/>
              <w:divBdr>
                <w:top w:val="none" w:sz="0" w:space="0" w:color="auto"/>
                <w:left w:val="none" w:sz="0" w:space="0" w:color="auto"/>
                <w:bottom w:val="none" w:sz="0" w:space="0" w:color="auto"/>
                <w:right w:val="none" w:sz="0" w:space="0" w:color="auto"/>
              </w:divBdr>
            </w:div>
            <w:div w:id="1766461215">
              <w:marLeft w:val="0"/>
              <w:marRight w:val="0"/>
              <w:marTop w:val="0"/>
              <w:marBottom w:val="0"/>
              <w:divBdr>
                <w:top w:val="none" w:sz="0" w:space="0" w:color="auto"/>
                <w:left w:val="none" w:sz="0" w:space="0" w:color="auto"/>
                <w:bottom w:val="none" w:sz="0" w:space="0" w:color="auto"/>
                <w:right w:val="none" w:sz="0" w:space="0" w:color="auto"/>
              </w:divBdr>
            </w:div>
            <w:div w:id="475873917">
              <w:marLeft w:val="0"/>
              <w:marRight w:val="0"/>
              <w:marTop w:val="0"/>
              <w:marBottom w:val="0"/>
              <w:divBdr>
                <w:top w:val="none" w:sz="0" w:space="0" w:color="auto"/>
                <w:left w:val="none" w:sz="0" w:space="0" w:color="auto"/>
                <w:bottom w:val="none" w:sz="0" w:space="0" w:color="auto"/>
                <w:right w:val="none" w:sz="0" w:space="0" w:color="auto"/>
              </w:divBdr>
            </w:div>
            <w:div w:id="1228303906">
              <w:marLeft w:val="0"/>
              <w:marRight w:val="0"/>
              <w:marTop w:val="0"/>
              <w:marBottom w:val="0"/>
              <w:divBdr>
                <w:top w:val="none" w:sz="0" w:space="0" w:color="auto"/>
                <w:left w:val="none" w:sz="0" w:space="0" w:color="auto"/>
                <w:bottom w:val="none" w:sz="0" w:space="0" w:color="auto"/>
                <w:right w:val="none" w:sz="0" w:space="0" w:color="auto"/>
              </w:divBdr>
            </w:div>
            <w:div w:id="1247811484">
              <w:marLeft w:val="0"/>
              <w:marRight w:val="0"/>
              <w:marTop w:val="0"/>
              <w:marBottom w:val="0"/>
              <w:divBdr>
                <w:top w:val="none" w:sz="0" w:space="0" w:color="auto"/>
                <w:left w:val="none" w:sz="0" w:space="0" w:color="auto"/>
                <w:bottom w:val="none" w:sz="0" w:space="0" w:color="auto"/>
                <w:right w:val="none" w:sz="0" w:space="0" w:color="auto"/>
              </w:divBdr>
            </w:div>
            <w:div w:id="1442991942">
              <w:marLeft w:val="0"/>
              <w:marRight w:val="0"/>
              <w:marTop w:val="0"/>
              <w:marBottom w:val="0"/>
              <w:divBdr>
                <w:top w:val="none" w:sz="0" w:space="0" w:color="auto"/>
                <w:left w:val="none" w:sz="0" w:space="0" w:color="auto"/>
                <w:bottom w:val="none" w:sz="0" w:space="0" w:color="auto"/>
                <w:right w:val="none" w:sz="0" w:space="0" w:color="auto"/>
              </w:divBdr>
            </w:div>
            <w:div w:id="1091317246">
              <w:marLeft w:val="0"/>
              <w:marRight w:val="0"/>
              <w:marTop w:val="0"/>
              <w:marBottom w:val="0"/>
              <w:divBdr>
                <w:top w:val="none" w:sz="0" w:space="0" w:color="auto"/>
                <w:left w:val="none" w:sz="0" w:space="0" w:color="auto"/>
                <w:bottom w:val="none" w:sz="0" w:space="0" w:color="auto"/>
                <w:right w:val="none" w:sz="0" w:space="0" w:color="auto"/>
              </w:divBdr>
            </w:div>
            <w:div w:id="2059434174">
              <w:marLeft w:val="0"/>
              <w:marRight w:val="0"/>
              <w:marTop w:val="0"/>
              <w:marBottom w:val="0"/>
              <w:divBdr>
                <w:top w:val="none" w:sz="0" w:space="0" w:color="auto"/>
                <w:left w:val="none" w:sz="0" w:space="0" w:color="auto"/>
                <w:bottom w:val="none" w:sz="0" w:space="0" w:color="auto"/>
                <w:right w:val="none" w:sz="0" w:space="0" w:color="auto"/>
              </w:divBdr>
            </w:div>
            <w:div w:id="1064832648">
              <w:marLeft w:val="0"/>
              <w:marRight w:val="0"/>
              <w:marTop w:val="0"/>
              <w:marBottom w:val="0"/>
              <w:divBdr>
                <w:top w:val="none" w:sz="0" w:space="0" w:color="auto"/>
                <w:left w:val="none" w:sz="0" w:space="0" w:color="auto"/>
                <w:bottom w:val="none" w:sz="0" w:space="0" w:color="auto"/>
                <w:right w:val="none" w:sz="0" w:space="0" w:color="auto"/>
              </w:divBdr>
            </w:div>
            <w:div w:id="2043092686">
              <w:marLeft w:val="0"/>
              <w:marRight w:val="0"/>
              <w:marTop w:val="0"/>
              <w:marBottom w:val="0"/>
              <w:divBdr>
                <w:top w:val="none" w:sz="0" w:space="0" w:color="auto"/>
                <w:left w:val="none" w:sz="0" w:space="0" w:color="auto"/>
                <w:bottom w:val="none" w:sz="0" w:space="0" w:color="auto"/>
                <w:right w:val="none" w:sz="0" w:space="0" w:color="auto"/>
              </w:divBdr>
            </w:div>
            <w:div w:id="1676953620">
              <w:marLeft w:val="0"/>
              <w:marRight w:val="0"/>
              <w:marTop w:val="0"/>
              <w:marBottom w:val="0"/>
              <w:divBdr>
                <w:top w:val="none" w:sz="0" w:space="0" w:color="auto"/>
                <w:left w:val="none" w:sz="0" w:space="0" w:color="auto"/>
                <w:bottom w:val="none" w:sz="0" w:space="0" w:color="auto"/>
                <w:right w:val="none" w:sz="0" w:space="0" w:color="auto"/>
              </w:divBdr>
            </w:div>
            <w:div w:id="1221751483">
              <w:marLeft w:val="0"/>
              <w:marRight w:val="0"/>
              <w:marTop w:val="0"/>
              <w:marBottom w:val="0"/>
              <w:divBdr>
                <w:top w:val="none" w:sz="0" w:space="0" w:color="auto"/>
                <w:left w:val="none" w:sz="0" w:space="0" w:color="auto"/>
                <w:bottom w:val="none" w:sz="0" w:space="0" w:color="auto"/>
                <w:right w:val="none" w:sz="0" w:space="0" w:color="auto"/>
              </w:divBdr>
            </w:div>
            <w:div w:id="241330469">
              <w:marLeft w:val="0"/>
              <w:marRight w:val="0"/>
              <w:marTop w:val="0"/>
              <w:marBottom w:val="0"/>
              <w:divBdr>
                <w:top w:val="none" w:sz="0" w:space="0" w:color="auto"/>
                <w:left w:val="none" w:sz="0" w:space="0" w:color="auto"/>
                <w:bottom w:val="none" w:sz="0" w:space="0" w:color="auto"/>
                <w:right w:val="none" w:sz="0" w:space="0" w:color="auto"/>
              </w:divBdr>
            </w:div>
            <w:div w:id="1340619915">
              <w:marLeft w:val="0"/>
              <w:marRight w:val="0"/>
              <w:marTop w:val="0"/>
              <w:marBottom w:val="0"/>
              <w:divBdr>
                <w:top w:val="none" w:sz="0" w:space="0" w:color="auto"/>
                <w:left w:val="none" w:sz="0" w:space="0" w:color="auto"/>
                <w:bottom w:val="none" w:sz="0" w:space="0" w:color="auto"/>
                <w:right w:val="none" w:sz="0" w:space="0" w:color="auto"/>
              </w:divBdr>
            </w:div>
            <w:div w:id="975842030">
              <w:marLeft w:val="0"/>
              <w:marRight w:val="0"/>
              <w:marTop w:val="0"/>
              <w:marBottom w:val="0"/>
              <w:divBdr>
                <w:top w:val="none" w:sz="0" w:space="0" w:color="auto"/>
                <w:left w:val="none" w:sz="0" w:space="0" w:color="auto"/>
                <w:bottom w:val="none" w:sz="0" w:space="0" w:color="auto"/>
                <w:right w:val="none" w:sz="0" w:space="0" w:color="auto"/>
              </w:divBdr>
            </w:div>
            <w:div w:id="2088573318">
              <w:marLeft w:val="0"/>
              <w:marRight w:val="0"/>
              <w:marTop w:val="0"/>
              <w:marBottom w:val="0"/>
              <w:divBdr>
                <w:top w:val="none" w:sz="0" w:space="0" w:color="auto"/>
                <w:left w:val="none" w:sz="0" w:space="0" w:color="auto"/>
                <w:bottom w:val="none" w:sz="0" w:space="0" w:color="auto"/>
                <w:right w:val="none" w:sz="0" w:space="0" w:color="auto"/>
              </w:divBdr>
            </w:div>
            <w:div w:id="1165514156">
              <w:marLeft w:val="0"/>
              <w:marRight w:val="0"/>
              <w:marTop w:val="0"/>
              <w:marBottom w:val="0"/>
              <w:divBdr>
                <w:top w:val="none" w:sz="0" w:space="0" w:color="auto"/>
                <w:left w:val="none" w:sz="0" w:space="0" w:color="auto"/>
                <w:bottom w:val="none" w:sz="0" w:space="0" w:color="auto"/>
                <w:right w:val="none" w:sz="0" w:space="0" w:color="auto"/>
              </w:divBdr>
            </w:div>
            <w:div w:id="1167020437">
              <w:marLeft w:val="0"/>
              <w:marRight w:val="0"/>
              <w:marTop w:val="0"/>
              <w:marBottom w:val="0"/>
              <w:divBdr>
                <w:top w:val="none" w:sz="0" w:space="0" w:color="auto"/>
                <w:left w:val="none" w:sz="0" w:space="0" w:color="auto"/>
                <w:bottom w:val="none" w:sz="0" w:space="0" w:color="auto"/>
                <w:right w:val="none" w:sz="0" w:space="0" w:color="auto"/>
              </w:divBdr>
            </w:div>
            <w:div w:id="1348171681">
              <w:marLeft w:val="0"/>
              <w:marRight w:val="0"/>
              <w:marTop w:val="0"/>
              <w:marBottom w:val="0"/>
              <w:divBdr>
                <w:top w:val="none" w:sz="0" w:space="0" w:color="auto"/>
                <w:left w:val="none" w:sz="0" w:space="0" w:color="auto"/>
                <w:bottom w:val="none" w:sz="0" w:space="0" w:color="auto"/>
                <w:right w:val="none" w:sz="0" w:space="0" w:color="auto"/>
              </w:divBdr>
            </w:div>
            <w:div w:id="216210740">
              <w:marLeft w:val="0"/>
              <w:marRight w:val="0"/>
              <w:marTop w:val="0"/>
              <w:marBottom w:val="0"/>
              <w:divBdr>
                <w:top w:val="none" w:sz="0" w:space="0" w:color="auto"/>
                <w:left w:val="none" w:sz="0" w:space="0" w:color="auto"/>
                <w:bottom w:val="none" w:sz="0" w:space="0" w:color="auto"/>
                <w:right w:val="none" w:sz="0" w:space="0" w:color="auto"/>
              </w:divBdr>
            </w:div>
            <w:div w:id="1654219584">
              <w:marLeft w:val="0"/>
              <w:marRight w:val="0"/>
              <w:marTop w:val="0"/>
              <w:marBottom w:val="0"/>
              <w:divBdr>
                <w:top w:val="none" w:sz="0" w:space="0" w:color="auto"/>
                <w:left w:val="none" w:sz="0" w:space="0" w:color="auto"/>
                <w:bottom w:val="none" w:sz="0" w:space="0" w:color="auto"/>
                <w:right w:val="none" w:sz="0" w:space="0" w:color="auto"/>
              </w:divBdr>
            </w:div>
            <w:div w:id="677386425">
              <w:marLeft w:val="0"/>
              <w:marRight w:val="0"/>
              <w:marTop w:val="0"/>
              <w:marBottom w:val="0"/>
              <w:divBdr>
                <w:top w:val="none" w:sz="0" w:space="0" w:color="auto"/>
                <w:left w:val="none" w:sz="0" w:space="0" w:color="auto"/>
                <w:bottom w:val="none" w:sz="0" w:space="0" w:color="auto"/>
                <w:right w:val="none" w:sz="0" w:space="0" w:color="auto"/>
              </w:divBdr>
            </w:div>
            <w:div w:id="14579735">
              <w:marLeft w:val="0"/>
              <w:marRight w:val="0"/>
              <w:marTop w:val="0"/>
              <w:marBottom w:val="0"/>
              <w:divBdr>
                <w:top w:val="none" w:sz="0" w:space="0" w:color="auto"/>
                <w:left w:val="none" w:sz="0" w:space="0" w:color="auto"/>
                <w:bottom w:val="none" w:sz="0" w:space="0" w:color="auto"/>
                <w:right w:val="none" w:sz="0" w:space="0" w:color="auto"/>
              </w:divBdr>
            </w:div>
            <w:div w:id="719479187">
              <w:marLeft w:val="0"/>
              <w:marRight w:val="0"/>
              <w:marTop w:val="0"/>
              <w:marBottom w:val="0"/>
              <w:divBdr>
                <w:top w:val="none" w:sz="0" w:space="0" w:color="auto"/>
                <w:left w:val="none" w:sz="0" w:space="0" w:color="auto"/>
                <w:bottom w:val="none" w:sz="0" w:space="0" w:color="auto"/>
                <w:right w:val="none" w:sz="0" w:space="0" w:color="auto"/>
              </w:divBdr>
            </w:div>
            <w:div w:id="1896695829">
              <w:marLeft w:val="0"/>
              <w:marRight w:val="0"/>
              <w:marTop w:val="0"/>
              <w:marBottom w:val="0"/>
              <w:divBdr>
                <w:top w:val="none" w:sz="0" w:space="0" w:color="auto"/>
                <w:left w:val="none" w:sz="0" w:space="0" w:color="auto"/>
                <w:bottom w:val="none" w:sz="0" w:space="0" w:color="auto"/>
                <w:right w:val="none" w:sz="0" w:space="0" w:color="auto"/>
              </w:divBdr>
            </w:div>
            <w:div w:id="1653558272">
              <w:marLeft w:val="0"/>
              <w:marRight w:val="0"/>
              <w:marTop w:val="0"/>
              <w:marBottom w:val="0"/>
              <w:divBdr>
                <w:top w:val="none" w:sz="0" w:space="0" w:color="auto"/>
                <w:left w:val="none" w:sz="0" w:space="0" w:color="auto"/>
                <w:bottom w:val="none" w:sz="0" w:space="0" w:color="auto"/>
                <w:right w:val="none" w:sz="0" w:space="0" w:color="auto"/>
              </w:divBdr>
            </w:div>
            <w:div w:id="861090596">
              <w:marLeft w:val="0"/>
              <w:marRight w:val="0"/>
              <w:marTop w:val="0"/>
              <w:marBottom w:val="0"/>
              <w:divBdr>
                <w:top w:val="none" w:sz="0" w:space="0" w:color="auto"/>
                <w:left w:val="none" w:sz="0" w:space="0" w:color="auto"/>
                <w:bottom w:val="none" w:sz="0" w:space="0" w:color="auto"/>
                <w:right w:val="none" w:sz="0" w:space="0" w:color="auto"/>
              </w:divBdr>
            </w:div>
            <w:div w:id="107050477">
              <w:marLeft w:val="0"/>
              <w:marRight w:val="0"/>
              <w:marTop w:val="0"/>
              <w:marBottom w:val="0"/>
              <w:divBdr>
                <w:top w:val="none" w:sz="0" w:space="0" w:color="auto"/>
                <w:left w:val="none" w:sz="0" w:space="0" w:color="auto"/>
                <w:bottom w:val="none" w:sz="0" w:space="0" w:color="auto"/>
                <w:right w:val="none" w:sz="0" w:space="0" w:color="auto"/>
              </w:divBdr>
            </w:div>
            <w:div w:id="797114669">
              <w:marLeft w:val="0"/>
              <w:marRight w:val="0"/>
              <w:marTop w:val="0"/>
              <w:marBottom w:val="0"/>
              <w:divBdr>
                <w:top w:val="none" w:sz="0" w:space="0" w:color="auto"/>
                <w:left w:val="none" w:sz="0" w:space="0" w:color="auto"/>
                <w:bottom w:val="none" w:sz="0" w:space="0" w:color="auto"/>
                <w:right w:val="none" w:sz="0" w:space="0" w:color="auto"/>
              </w:divBdr>
            </w:div>
            <w:div w:id="780686294">
              <w:marLeft w:val="0"/>
              <w:marRight w:val="0"/>
              <w:marTop w:val="0"/>
              <w:marBottom w:val="0"/>
              <w:divBdr>
                <w:top w:val="none" w:sz="0" w:space="0" w:color="auto"/>
                <w:left w:val="none" w:sz="0" w:space="0" w:color="auto"/>
                <w:bottom w:val="none" w:sz="0" w:space="0" w:color="auto"/>
                <w:right w:val="none" w:sz="0" w:space="0" w:color="auto"/>
              </w:divBdr>
            </w:div>
            <w:div w:id="1496334235">
              <w:marLeft w:val="0"/>
              <w:marRight w:val="0"/>
              <w:marTop w:val="0"/>
              <w:marBottom w:val="0"/>
              <w:divBdr>
                <w:top w:val="none" w:sz="0" w:space="0" w:color="auto"/>
                <w:left w:val="none" w:sz="0" w:space="0" w:color="auto"/>
                <w:bottom w:val="none" w:sz="0" w:space="0" w:color="auto"/>
                <w:right w:val="none" w:sz="0" w:space="0" w:color="auto"/>
              </w:divBdr>
            </w:div>
            <w:div w:id="685332553">
              <w:marLeft w:val="0"/>
              <w:marRight w:val="0"/>
              <w:marTop w:val="0"/>
              <w:marBottom w:val="0"/>
              <w:divBdr>
                <w:top w:val="none" w:sz="0" w:space="0" w:color="auto"/>
                <w:left w:val="none" w:sz="0" w:space="0" w:color="auto"/>
                <w:bottom w:val="none" w:sz="0" w:space="0" w:color="auto"/>
                <w:right w:val="none" w:sz="0" w:space="0" w:color="auto"/>
              </w:divBdr>
            </w:div>
            <w:div w:id="2118938990">
              <w:marLeft w:val="0"/>
              <w:marRight w:val="0"/>
              <w:marTop w:val="0"/>
              <w:marBottom w:val="0"/>
              <w:divBdr>
                <w:top w:val="none" w:sz="0" w:space="0" w:color="auto"/>
                <w:left w:val="none" w:sz="0" w:space="0" w:color="auto"/>
                <w:bottom w:val="none" w:sz="0" w:space="0" w:color="auto"/>
                <w:right w:val="none" w:sz="0" w:space="0" w:color="auto"/>
              </w:divBdr>
            </w:div>
            <w:div w:id="567037644">
              <w:marLeft w:val="0"/>
              <w:marRight w:val="0"/>
              <w:marTop w:val="0"/>
              <w:marBottom w:val="0"/>
              <w:divBdr>
                <w:top w:val="none" w:sz="0" w:space="0" w:color="auto"/>
                <w:left w:val="none" w:sz="0" w:space="0" w:color="auto"/>
                <w:bottom w:val="none" w:sz="0" w:space="0" w:color="auto"/>
                <w:right w:val="none" w:sz="0" w:space="0" w:color="auto"/>
              </w:divBdr>
            </w:div>
            <w:div w:id="441806531">
              <w:marLeft w:val="0"/>
              <w:marRight w:val="0"/>
              <w:marTop w:val="0"/>
              <w:marBottom w:val="0"/>
              <w:divBdr>
                <w:top w:val="none" w:sz="0" w:space="0" w:color="auto"/>
                <w:left w:val="none" w:sz="0" w:space="0" w:color="auto"/>
                <w:bottom w:val="none" w:sz="0" w:space="0" w:color="auto"/>
                <w:right w:val="none" w:sz="0" w:space="0" w:color="auto"/>
              </w:divBdr>
            </w:div>
            <w:div w:id="1546260702">
              <w:marLeft w:val="0"/>
              <w:marRight w:val="0"/>
              <w:marTop w:val="0"/>
              <w:marBottom w:val="0"/>
              <w:divBdr>
                <w:top w:val="none" w:sz="0" w:space="0" w:color="auto"/>
                <w:left w:val="none" w:sz="0" w:space="0" w:color="auto"/>
                <w:bottom w:val="none" w:sz="0" w:space="0" w:color="auto"/>
                <w:right w:val="none" w:sz="0" w:space="0" w:color="auto"/>
              </w:divBdr>
            </w:div>
            <w:div w:id="457379817">
              <w:marLeft w:val="0"/>
              <w:marRight w:val="0"/>
              <w:marTop w:val="0"/>
              <w:marBottom w:val="0"/>
              <w:divBdr>
                <w:top w:val="none" w:sz="0" w:space="0" w:color="auto"/>
                <w:left w:val="none" w:sz="0" w:space="0" w:color="auto"/>
                <w:bottom w:val="none" w:sz="0" w:space="0" w:color="auto"/>
                <w:right w:val="none" w:sz="0" w:space="0" w:color="auto"/>
              </w:divBdr>
            </w:div>
            <w:div w:id="1643391944">
              <w:marLeft w:val="0"/>
              <w:marRight w:val="0"/>
              <w:marTop w:val="0"/>
              <w:marBottom w:val="0"/>
              <w:divBdr>
                <w:top w:val="none" w:sz="0" w:space="0" w:color="auto"/>
                <w:left w:val="none" w:sz="0" w:space="0" w:color="auto"/>
                <w:bottom w:val="none" w:sz="0" w:space="0" w:color="auto"/>
                <w:right w:val="none" w:sz="0" w:space="0" w:color="auto"/>
              </w:divBdr>
            </w:div>
            <w:div w:id="666785662">
              <w:marLeft w:val="0"/>
              <w:marRight w:val="0"/>
              <w:marTop w:val="0"/>
              <w:marBottom w:val="0"/>
              <w:divBdr>
                <w:top w:val="none" w:sz="0" w:space="0" w:color="auto"/>
                <w:left w:val="none" w:sz="0" w:space="0" w:color="auto"/>
                <w:bottom w:val="none" w:sz="0" w:space="0" w:color="auto"/>
                <w:right w:val="none" w:sz="0" w:space="0" w:color="auto"/>
              </w:divBdr>
            </w:div>
            <w:div w:id="726685028">
              <w:marLeft w:val="0"/>
              <w:marRight w:val="0"/>
              <w:marTop w:val="0"/>
              <w:marBottom w:val="0"/>
              <w:divBdr>
                <w:top w:val="none" w:sz="0" w:space="0" w:color="auto"/>
                <w:left w:val="none" w:sz="0" w:space="0" w:color="auto"/>
                <w:bottom w:val="none" w:sz="0" w:space="0" w:color="auto"/>
                <w:right w:val="none" w:sz="0" w:space="0" w:color="auto"/>
              </w:divBdr>
            </w:div>
            <w:div w:id="2106489163">
              <w:marLeft w:val="0"/>
              <w:marRight w:val="0"/>
              <w:marTop w:val="0"/>
              <w:marBottom w:val="0"/>
              <w:divBdr>
                <w:top w:val="none" w:sz="0" w:space="0" w:color="auto"/>
                <w:left w:val="none" w:sz="0" w:space="0" w:color="auto"/>
                <w:bottom w:val="none" w:sz="0" w:space="0" w:color="auto"/>
                <w:right w:val="none" w:sz="0" w:space="0" w:color="auto"/>
              </w:divBdr>
            </w:div>
            <w:div w:id="1451170647">
              <w:marLeft w:val="0"/>
              <w:marRight w:val="0"/>
              <w:marTop w:val="0"/>
              <w:marBottom w:val="0"/>
              <w:divBdr>
                <w:top w:val="none" w:sz="0" w:space="0" w:color="auto"/>
                <w:left w:val="none" w:sz="0" w:space="0" w:color="auto"/>
                <w:bottom w:val="none" w:sz="0" w:space="0" w:color="auto"/>
                <w:right w:val="none" w:sz="0" w:space="0" w:color="auto"/>
              </w:divBdr>
            </w:div>
            <w:div w:id="1636523483">
              <w:marLeft w:val="0"/>
              <w:marRight w:val="0"/>
              <w:marTop w:val="0"/>
              <w:marBottom w:val="0"/>
              <w:divBdr>
                <w:top w:val="none" w:sz="0" w:space="0" w:color="auto"/>
                <w:left w:val="none" w:sz="0" w:space="0" w:color="auto"/>
                <w:bottom w:val="none" w:sz="0" w:space="0" w:color="auto"/>
                <w:right w:val="none" w:sz="0" w:space="0" w:color="auto"/>
              </w:divBdr>
            </w:div>
            <w:div w:id="1034378845">
              <w:marLeft w:val="0"/>
              <w:marRight w:val="0"/>
              <w:marTop w:val="0"/>
              <w:marBottom w:val="0"/>
              <w:divBdr>
                <w:top w:val="none" w:sz="0" w:space="0" w:color="auto"/>
                <w:left w:val="none" w:sz="0" w:space="0" w:color="auto"/>
                <w:bottom w:val="none" w:sz="0" w:space="0" w:color="auto"/>
                <w:right w:val="none" w:sz="0" w:space="0" w:color="auto"/>
              </w:divBdr>
            </w:div>
            <w:div w:id="838424186">
              <w:marLeft w:val="0"/>
              <w:marRight w:val="0"/>
              <w:marTop w:val="0"/>
              <w:marBottom w:val="0"/>
              <w:divBdr>
                <w:top w:val="none" w:sz="0" w:space="0" w:color="auto"/>
                <w:left w:val="none" w:sz="0" w:space="0" w:color="auto"/>
                <w:bottom w:val="none" w:sz="0" w:space="0" w:color="auto"/>
                <w:right w:val="none" w:sz="0" w:space="0" w:color="auto"/>
              </w:divBdr>
            </w:div>
            <w:div w:id="479350316">
              <w:marLeft w:val="0"/>
              <w:marRight w:val="0"/>
              <w:marTop w:val="0"/>
              <w:marBottom w:val="0"/>
              <w:divBdr>
                <w:top w:val="none" w:sz="0" w:space="0" w:color="auto"/>
                <w:left w:val="none" w:sz="0" w:space="0" w:color="auto"/>
                <w:bottom w:val="none" w:sz="0" w:space="0" w:color="auto"/>
                <w:right w:val="none" w:sz="0" w:space="0" w:color="auto"/>
              </w:divBdr>
            </w:div>
            <w:div w:id="5400028">
              <w:marLeft w:val="0"/>
              <w:marRight w:val="0"/>
              <w:marTop w:val="0"/>
              <w:marBottom w:val="0"/>
              <w:divBdr>
                <w:top w:val="none" w:sz="0" w:space="0" w:color="auto"/>
                <w:left w:val="none" w:sz="0" w:space="0" w:color="auto"/>
                <w:bottom w:val="none" w:sz="0" w:space="0" w:color="auto"/>
                <w:right w:val="none" w:sz="0" w:space="0" w:color="auto"/>
              </w:divBdr>
            </w:div>
            <w:div w:id="1550610662">
              <w:marLeft w:val="0"/>
              <w:marRight w:val="0"/>
              <w:marTop w:val="0"/>
              <w:marBottom w:val="0"/>
              <w:divBdr>
                <w:top w:val="none" w:sz="0" w:space="0" w:color="auto"/>
                <w:left w:val="none" w:sz="0" w:space="0" w:color="auto"/>
                <w:bottom w:val="none" w:sz="0" w:space="0" w:color="auto"/>
                <w:right w:val="none" w:sz="0" w:space="0" w:color="auto"/>
              </w:divBdr>
            </w:div>
            <w:div w:id="1215430752">
              <w:marLeft w:val="0"/>
              <w:marRight w:val="0"/>
              <w:marTop w:val="0"/>
              <w:marBottom w:val="0"/>
              <w:divBdr>
                <w:top w:val="none" w:sz="0" w:space="0" w:color="auto"/>
                <w:left w:val="none" w:sz="0" w:space="0" w:color="auto"/>
                <w:bottom w:val="none" w:sz="0" w:space="0" w:color="auto"/>
                <w:right w:val="none" w:sz="0" w:space="0" w:color="auto"/>
              </w:divBdr>
            </w:div>
            <w:div w:id="1681006124">
              <w:marLeft w:val="0"/>
              <w:marRight w:val="0"/>
              <w:marTop w:val="0"/>
              <w:marBottom w:val="0"/>
              <w:divBdr>
                <w:top w:val="none" w:sz="0" w:space="0" w:color="auto"/>
                <w:left w:val="none" w:sz="0" w:space="0" w:color="auto"/>
                <w:bottom w:val="none" w:sz="0" w:space="0" w:color="auto"/>
                <w:right w:val="none" w:sz="0" w:space="0" w:color="auto"/>
              </w:divBdr>
            </w:div>
            <w:div w:id="527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3" Type="http://schemas.openxmlformats.org/officeDocument/2006/relationships/hyperlink" Target="consultantplus://offline/ref=467876044085528C12BB003D3C1C0CF8551796527B0A94CA960269FD21AF485AAEBD0DC01B044C52OFt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2"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7"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3577E0A94CA960269FD21AF485AAEBD0DC01B06485FOFtEH" TargetMode="External"/><Relationship Id="rId1" Type="http://schemas.openxmlformats.org/officeDocument/2006/relationships/customXml" Target="../customXml/item1.xml"/><Relationship Id="rId6"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1"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5"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5" Type="http://schemas.openxmlformats.org/officeDocument/2006/relationships/hyperlink" Target="consultantplus://offline/ref=467876044085528C12BB003D3C1C0CF8551796527B0A94CA960269FD21AF485AAEBD0DC01B054A59OFtDH" TargetMode="External"/><Relationship Id="rId10"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D0%BD%D0%B0%D1%81%D1%82%D1%8F\Dropbox\%D0%9F%D0%BE%D0%BD%D0%BE%D0%BC%D0%B0%D1%80%D0%B5%D0%B2%D0%B0%20%D0%95.%D0%A1\%D0%94%D0%BE%D0%BA_%D0%9F%D1%80%D0%B0%D0%B2%D0%B8%D0%BB%D0%B0_%D0%B2%D0%BD%D1%83%D1%82%D1%80_%D1%82%D1%80%D1%83%D0%B4_%D1%80%D0%B0%D1%81%D0%BF%D0%BE%D1%80%D1%8F%D0%B4%D0%BA%D0%B0.doc" TargetMode="External"/><Relationship Id="rId14" Type="http://schemas.openxmlformats.org/officeDocument/2006/relationships/hyperlink" Target="consultantplus://offline/ref=467876044085528C12BB003D3C1C0CF8551796527B0A94CA960269FD21AF485AAEBD0DC01B064D5EOF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68E8-4179-4900-8D6F-34B8C1F8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6370</Words>
  <Characters>36313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2014-05-15T10:45:00Z</cp:lastPrinted>
  <dcterms:created xsi:type="dcterms:W3CDTF">2014-05-15T09:07:00Z</dcterms:created>
  <dcterms:modified xsi:type="dcterms:W3CDTF">2014-05-15T11:21:00Z</dcterms:modified>
</cp:coreProperties>
</file>